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26" w:rsidRDefault="00B60426" w:rsidP="00B60426">
      <w:pPr>
        <w:jc w:val="center"/>
        <w:rPr>
          <w:b/>
          <w:bCs/>
          <w:sz w:val="36"/>
          <w:szCs w:val="32"/>
        </w:rPr>
      </w:pPr>
      <w:r w:rsidRPr="000F6F69">
        <w:rPr>
          <w:b/>
          <w:bCs/>
          <w:sz w:val="36"/>
          <w:szCs w:val="32"/>
        </w:rPr>
        <w:t xml:space="preserve">Wymagania podstawowe i ponadpodstawowe </w:t>
      </w:r>
    </w:p>
    <w:p w:rsidR="00B60426" w:rsidRPr="000F6F69" w:rsidRDefault="00B60426" w:rsidP="00B60426">
      <w:pPr>
        <w:jc w:val="center"/>
        <w:rPr>
          <w:b/>
          <w:bCs/>
          <w:sz w:val="36"/>
          <w:szCs w:val="32"/>
        </w:rPr>
      </w:pPr>
      <w:r w:rsidRPr="000F6F69">
        <w:rPr>
          <w:b/>
          <w:bCs/>
          <w:sz w:val="36"/>
          <w:szCs w:val="32"/>
        </w:rPr>
        <w:t>dla przedmiotu:</w:t>
      </w:r>
    </w:p>
    <w:p w:rsidR="00B60426" w:rsidRDefault="00B60426" w:rsidP="00B60426">
      <w:pPr>
        <w:jc w:val="center"/>
        <w:rPr>
          <w:b/>
          <w:bCs/>
          <w:sz w:val="32"/>
          <w:szCs w:val="32"/>
        </w:rPr>
      </w:pPr>
    </w:p>
    <w:p w:rsidR="00B60426" w:rsidRPr="00CD3E1E" w:rsidRDefault="00B60426" w:rsidP="00B6042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„BUDOWA I NAPRAWA </w:t>
      </w:r>
      <w:r w:rsidRPr="00CD3E1E">
        <w:rPr>
          <w:b/>
          <w:bCs/>
          <w:sz w:val="32"/>
          <w:szCs w:val="32"/>
        </w:rPr>
        <w:t>SAMOCHOD</w:t>
      </w:r>
      <w:r>
        <w:rPr>
          <w:b/>
          <w:bCs/>
          <w:sz w:val="32"/>
          <w:szCs w:val="32"/>
        </w:rPr>
        <w:t>Ó</w:t>
      </w:r>
      <w:r w:rsidRPr="00CD3E1E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”</w:t>
      </w:r>
    </w:p>
    <w:p w:rsidR="00B60426" w:rsidRDefault="00B60426" w:rsidP="00B60426">
      <w:pPr>
        <w:jc w:val="center"/>
        <w:rPr>
          <w:sz w:val="24"/>
          <w:szCs w:val="24"/>
        </w:rPr>
      </w:pPr>
    </w:p>
    <w:p w:rsidR="00B60426" w:rsidRDefault="00B60426" w:rsidP="00B60426">
      <w:pPr>
        <w:jc w:val="center"/>
        <w:rPr>
          <w:sz w:val="24"/>
          <w:szCs w:val="24"/>
        </w:rPr>
      </w:pPr>
      <w:r w:rsidRPr="006E3FCB">
        <w:rPr>
          <w:b/>
          <w:bCs/>
          <w:sz w:val="28"/>
          <w:szCs w:val="28"/>
        </w:rPr>
        <w:t xml:space="preserve">Technikum Pojazdów Samochodowych   </w:t>
      </w:r>
    </w:p>
    <w:p w:rsidR="00B60426" w:rsidRDefault="00B60426" w:rsidP="00B60426">
      <w:pPr>
        <w:rPr>
          <w:b/>
          <w:bCs/>
          <w:i/>
          <w:iCs/>
          <w:sz w:val="28"/>
          <w:szCs w:val="28"/>
          <w:u w:val="single"/>
        </w:rPr>
      </w:pPr>
      <w:r w:rsidRPr="00985234">
        <w:rPr>
          <w:b/>
          <w:bCs/>
          <w:sz w:val="24"/>
          <w:szCs w:val="24"/>
        </w:rPr>
        <w:t>Kwalifikacja: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MOT.05. OBSŁUGA, D</w:t>
      </w:r>
      <w:r w:rsidRPr="00C95378">
        <w:rPr>
          <w:b/>
          <w:bCs/>
          <w:i/>
          <w:iCs/>
          <w:sz w:val="28"/>
          <w:szCs w:val="28"/>
          <w:u w:val="single"/>
        </w:rPr>
        <w:t xml:space="preserve">IAGNOZOWANIE </w:t>
      </w:r>
      <w:r>
        <w:rPr>
          <w:b/>
          <w:bCs/>
          <w:i/>
          <w:iCs/>
          <w:sz w:val="28"/>
          <w:szCs w:val="28"/>
          <w:u w:val="single"/>
        </w:rPr>
        <w:t>ORAZ</w:t>
      </w:r>
      <w:r w:rsidRPr="00C95378">
        <w:rPr>
          <w:b/>
          <w:bCs/>
          <w:i/>
          <w:iCs/>
          <w:sz w:val="28"/>
          <w:szCs w:val="28"/>
          <w:u w:val="single"/>
        </w:rPr>
        <w:t xml:space="preserve"> NAPRAWA</w:t>
      </w:r>
    </w:p>
    <w:p w:rsidR="00B60426" w:rsidRDefault="00B60426" w:rsidP="00B60426">
      <w:pPr>
        <w:ind w:left="2124" w:firstLine="708"/>
        <w:rPr>
          <w:b/>
          <w:bCs/>
          <w:i/>
          <w:iCs/>
          <w:sz w:val="28"/>
          <w:szCs w:val="28"/>
          <w:u w:val="single"/>
        </w:rPr>
      </w:pPr>
      <w:r w:rsidRPr="00C95378">
        <w:rPr>
          <w:b/>
          <w:bCs/>
          <w:i/>
          <w:iCs/>
          <w:sz w:val="28"/>
          <w:szCs w:val="28"/>
          <w:u w:val="single"/>
        </w:rPr>
        <w:t xml:space="preserve"> POJAZDÓW SAMOCHODOWYCH</w:t>
      </w:r>
    </w:p>
    <w:p w:rsidR="00B60426" w:rsidRDefault="00B60426" w:rsidP="00B60426">
      <w:pPr>
        <w:ind w:left="708" w:firstLine="708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MOT.06. ORGANIZACJA I PROWADZENIE PROCESU </w:t>
      </w:r>
    </w:p>
    <w:p w:rsidR="00B60426" w:rsidRPr="00C95378" w:rsidRDefault="00B60426" w:rsidP="00B60426">
      <w:pPr>
        <w:ind w:left="2124" w:firstLine="708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OBSŁUGI </w:t>
      </w:r>
      <w:r w:rsidRPr="00C95378">
        <w:rPr>
          <w:b/>
          <w:bCs/>
          <w:i/>
          <w:iCs/>
          <w:sz w:val="28"/>
          <w:szCs w:val="28"/>
          <w:u w:val="single"/>
        </w:rPr>
        <w:t xml:space="preserve"> POJAZDÓW SAMOCHODOWYCH</w:t>
      </w:r>
    </w:p>
    <w:p w:rsidR="00B60426" w:rsidRDefault="00B60426" w:rsidP="00B60426">
      <w:pPr>
        <w:ind w:left="708" w:firstLine="708"/>
        <w:rPr>
          <w:sz w:val="24"/>
          <w:szCs w:val="24"/>
        </w:rPr>
      </w:pPr>
    </w:p>
    <w:p w:rsidR="00B60426" w:rsidRDefault="00B60426" w:rsidP="00B60426">
      <w:pPr>
        <w:rPr>
          <w:sz w:val="24"/>
          <w:szCs w:val="24"/>
        </w:rPr>
      </w:pP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668"/>
        <w:gridCol w:w="2537"/>
        <w:gridCol w:w="4045"/>
        <w:gridCol w:w="3518"/>
      </w:tblGrid>
      <w:tr w:rsidR="00B60426" w:rsidTr="00940BA5">
        <w:trPr>
          <w:jc w:val="center"/>
        </w:trPr>
        <w:tc>
          <w:tcPr>
            <w:tcW w:w="668" w:type="dxa"/>
            <w:vAlign w:val="center"/>
          </w:tcPr>
          <w:p w:rsidR="00B60426" w:rsidRPr="00B33D46" w:rsidRDefault="00B60426" w:rsidP="00940BA5">
            <w:pPr>
              <w:jc w:val="center"/>
              <w:rPr>
                <w:b/>
                <w:i/>
                <w:sz w:val="28"/>
                <w:szCs w:val="24"/>
              </w:rPr>
            </w:pPr>
            <w:r w:rsidRPr="00B33D46">
              <w:rPr>
                <w:b/>
                <w:i/>
                <w:sz w:val="28"/>
                <w:szCs w:val="24"/>
              </w:rPr>
              <w:t>L.p.</w:t>
            </w:r>
          </w:p>
        </w:tc>
        <w:tc>
          <w:tcPr>
            <w:tcW w:w="2537" w:type="dxa"/>
            <w:vAlign w:val="center"/>
          </w:tcPr>
          <w:p w:rsidR="00B60426" w:rsidRPr="00B33D46" w:rsidRDefault="00B60426" w:rsidP="00940BA5">
            <w:pPr>
              <w:jc w:val="center"/>
              <w:rPr>
                <w:b/>
                <w:i/>
                <w:sz w:val="28"/>
                <w:szCs w:val="24"/>
              </w:rPr>
            </w:pPr>
            <w:r w:rsidRPr="00B33D46">
              <w:rPr>
                <w:b/>
                <w:i/>
                <w:sz w:val="28"/>
                <w:szCs w:val="24"/>
              </w:rPr>
              <w:t>Dział programowy</w:t>
            </w:r>
          </w:p>
        </w:tc>
        <w:tc>
          <w:tcPr>
            <w:tcW w:w="4045" w:type="dxa"/>
            <w:vAlign w:val="center"/>
          </w:tcPr>
          <w:p w:rsidR="00B60426" w:rsidRPr="00B33D46" w:rsidRDefault="00B60426" w:rsidP="00940BA5">
            <w:pPr>
              <w:jc w:val="center"/>
              <w:rPr>
                <w:b/>
                <w:i/>
                <w:sz w:val="28"/>
                <w:szCs w:val="24"/>
              </w:rPr>
            </w:pPr>
            <w:r w:rsidRPr="00B33D46">
              <w:rPr>
                <w:b/>
                <w:i/>
                <w:sz w:val="28"/>
                <w:szCs w:val="24"/>
              </w:rPr>
              <w:t>Wymagania podstawowe</w:t>
            </w:r>
          </w:p>
        </w:tc>
        <w:tc>
          <w:tcPr>
            <w:tcW w:w="3518" w:type="dxa"/>
            <w:vAlign w:val="center"/>
          </w:tcPr>
          <w:p w:rsidR="00B60426" w:rsidRPr="00B33D46" w:rsidRDefault="00B60426" w:rsidP="00940BA5">
            <w:pPr>
              <w:jc w:val="center"/>
              <w:rPr>
                <w:b/>
                <w:i/>
                <w:sz w:val="28"/>
                <w:szCs w:val="24"/>
              </w:rPr>
            </w:pPr>
            <w:r w:rsidRPr="00B33D46">
              <w:rPr>
                <w:b/>
                <w:i/>
                <w:sz w:val="28"/>
                <w:szCs w:val="24"/>
              </w:rPr>
              <w:t>Wymagania ponadpodstawowe</w:t>
            </w:r>
          </w:p>
        </w:tc>
      </w:tr>
      <w:tr w:rsidR="00B60426" w:rsidTr="00940BA5">
        <w:trPr>
          <w:cantSplit/>
          <w:trHeight w:val="2089"/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E40761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E40761">
              <w:rPr>
                <w:b/>
                <w:bCs/>
                <w:sz w:val="24"/>
                <w:szCs w:val="24"/>
              </w:rPr>
              <w:t>Klasyfikacja, identyfikacja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zdefiniować rodzaje pojazdów drogowych,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sklasyfikować pojazdy drogowe,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podzespoły pojazdu,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charakteryzuje poszczególne układy samochodu,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napędów.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układ konstrukcyjny pojazdu,</w:t>
            </w:r>
          </w:p>
          <w:p w:rsidR="00B60426" w:rsidRPr="00F35719" w:rsidRDefault="00B60426" w:rsidP="00940BA5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ind w:left="208" w:hanging="208"/>
              <w:textAlignment w:val="auto"/>
              <w:rPr>
                <w:sz w:val="18"/>
                <w:szCs w:val="18"/>
              </w:rPr>
            </w:pPr>
            <w:r w:rsidRPr="00F35719">
              <w:t>wymienić elementy układu napędu hybrydowego.</w:t>
            </w:r>
          </w:p>
        </w:tc>
      </w:tr>
      <w:tr w:rsidR="00B60426" w:rsidTr="00940BA5">
        <w:trPr>
          <w:cantSplit/>
          <w:trHeight w:val="1134"/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834F2C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834F2C">
              <w:rPr>
                <w:b/>
                <w:bCs/>
                <w:sz w:val="24"/>
                <w:szCs w:val="24"/>
              </w:rPr>
              <w:t>Własności trakcyjne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obciążenia statyczne i dynamiczne,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opory ruchu pojazdu,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opory toczenia,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opory wzniesienia,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wymienić czynniki wpływające na opory powietrza,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opory wewnętrzne mechanizmów,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opory bezwładności i opory skrętu,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siłę oporów wzniesienia,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czynniki wpływające na siłę oporów powietrza,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całkowitą siłę oporów ruchu,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całkowite przełożenia układu przeniesienia napędu,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siły hamowania,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siły działające na pojazd podczas jazdy po łuku.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reakcje podłoża na pojazd,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środek masy,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zjawisko toczenia się koła bez poślizgu,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zjawisko toczenia się koła z poślizgiem,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mechanikę toczenia się koła  ogumionego,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obliczyć  współczynnik oporów toczenia,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i obliczyć siłę napędową na kołach,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siłę hamowania,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chwilowy środek obrotu.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Podstawowe wiadomości o silnikach.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rozróżnić rodzaje tłokowych silników spalinowych,</w:t>
            </w:r>
          </w:p>
          <w:p w:rsidR="00B60426" w:rsidRPr="00F35719" w:rsidRDefault="00B60426" w:rsidP="00940B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rozróżnić układy konstrukcyjne silnika tłokowego,</w:t>
            </w:r>
          </w:p>
          <w:p w:rsidR="00B60426" w:rsidRPr="00F35719" w:rsidRDefault="00B60426" w:rsidP="00940B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rozróżnić parametry konstrukcyjne silnika tłokowego,</w:t>
            </w:r>
          </w:p>
          <w:p w:rsidR="00B60426" w:rsidRPr="00F35719" w:rsidRDefault="00B60426" w:rsidP="00940B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wyjaśnić zasadę działania silnika 4-suwowego,</w:t>
            </w:r>
          </w:p>
          <w:p w:rsidR="00B60426" w:rsidRPr="00F35719" w:rsidRDefault="00B60426" w:rsidP="00940B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wyjaśnić zasadę działania silnika 2-suwowego,</w:t>
            </w:r>
          </w:p>
          <w:p w:rsidR="00B60426" w:rsidRPr="00F35719" w:rsidRDefault="00B60426" w:rsidP="00940B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wyjaśnić fazy rozrządu silnika 4-suwowego,</w:t>
            </w:r>
          </w:p>
          <w:p w:rsidR="00B60426" w:rsidRPr="00F35719" w:rsidRDefault="00B60426" w:rsidP="00940B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rozróżnić sposoby napełniania cylindra,</w:t>
            </w:r>
          </w:p>
          <w:p w:rsidR="00B60426" w:rsidRPr="00F35719" w:rsidRDefault="00B60426" w:rsidP="00940B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rozróżnić sposoby doładowania silnika.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obliczyć stopień sprężania silnika,</w:t>
            </w:r>
          </w:p>
          <w:p w:rsidR="00B60426" w:rsidRPr="00F35719" w:rsidRDefault="00B60426" w:rsidP="00940BA5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zanalizować obiegi teoretyczne silników spalinowych,</w:t>
            </w:r>
          </w:p>
          <w:p w:rsidR="00B60426" w:rsidRPr="00F35719" w:rsidRDefault="00B60426" w:rsidP="00940BA5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określić na podstawie wykresu indykatorowego przebieg zmian ciśnienia w cylindrze,</w:t>
            </w:r>
          </w:p>
          <w:p w:rsidR="00B60426" w:rsidRPr="00F35719" w:rsidRDefault="00B60426" w:rsidP="00940BA5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określić współczynnik napełnienia cylindra,</w:t>
            </w:r>
          </w:p>
          <w:p w:rsidR="00B60426" w:rsidRPr="00F35719" w:rsidRDefault="00B60426" w:rsidP="00940BA5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wskazać wpływ czynników eksploatacyjnych na sprawność napełnienia cylindra,</w:t>
            </w:r>
          </w:p>
          <w:p w:rsidR="00B60426" w:rsidRPr="004C462C" w:rsidRDefault="00B60426" w:rsidP="00940BA5">
            <w:pPr>
              <w:numPr>
                <w:ilvl w:val="1"/>
                <w:numId w:val="6"/>
              </w:numPr>
              <w:overflowPunct/>
              <w:autoSpaceDE/>
              <w:autoSpaceDN/>
              <w:adjustRightInd/>
              <w:ind w:left="208" w:hanging="208"/>
              <w:textAlignment w:val="auto"/>
              <w:rPr>
                <w:sz w:val="18"/>
                <w:szCs w:val="18"/>
              </w:rPr>
            </w:pPr>
            <w:r w:rsidRPr="00F35719">
              <w:t>wyjaśnić wpływ czynników konstrukcyjnych na sprawność napełnienia cylindra.</w:t>
            </w:r>
          </w:p>
          <w:p w:rsidR="00B60426" w:rsidRPr="004C462C" w:rsidRDefault="00B60426" w:rsidP="00940BA5">
            <w:pPr>
              <w:overflowPunct/>
              <w:autoSpaceDE/>
              <w:autoSpaceDN/>
              <w:adjustRightInd/>
              <w:ind w:left="208"/>
              <w:textAlignment w:val="auto"/>
              <w:rPr>
                <w:sz w:val="18"/>
                <w:szCs w:val="18"/>
              </w:rPr>
            </w:pPr>
          </w:p>
        </w:tc>
      </w:tr>
      <w:tr w:rsidR="00B60426" w:rsidTr="00940BA5">
        <w:trPr>
          <w:trHeight w:val="8213"/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 spalania w silnikach. Parametry pracy silnika, charakterystyka silnika.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rozróżnić paliwa stosowane do zasilania silników spalinowych,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określić właściwości benzyn i olejów napędowych,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określić właściwości alternatywnych paliw gazowych,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określić właściwości wodoru jako paliwa alternatywnego,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określić współczynnik nadmiaru powietrza,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rozpoznać etapy spalania w silnikach o zapłonie iskrowym (ZI) oraz o zapłonie samoczynnym (ZS),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wskazać przyczyny i przebieg spalania stukowego oraz zapłonu żarowego,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wskazać wymagania konstrukcyjne dotyczące komór spalania silników ZI,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rozróżnić rodzaje komór spalania silnika ZI,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rozpoznać rodzaje komór spalania silnika ZS,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</w:pPr>
            <w:r w:rsidRPr="00F35719">
              <w:t>zanalizować przebieg spalania w komorach dzielonych i niedzielonych silników ZS,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21" w:hanging="221"/>
              <w:contextualSpacing/>
              <w:textAlignment w:val="auto"/>
              <w:rPr>
                <w:sz w:val="18"/>
                <w:szCs w:val="18"/>
              </w:rPr>
            </w:pPr>
            <w:r w:rsidRPr="00F35719">
              <w:t>rozróżnić nietoksyczne i toksyczne składniki spalin.</w:t>
            </w:r>
          </w:p>
          <w:p w:rsidR="00B60426" w:rsidRPr="00F35719" w:rsidRDefault="00B60426" w:rsidP="00940BA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rozróżnić parametry pracy silnika,</w:t>
            </w:r>
          </w:p>
          <w:p w:rsidR="00B60426" w:rsidRPr="00F35719" w:rsidRDefault="00B60426" w:rsidP="00940BA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określić średnie ciśnienie obiegu,</w:t>
            </w:r>
          </w:p>
          <w:p w:rsidR="00B60426" w:rsidRPr="00F35719" w:rsidRDefault="00B60426" w:rsidP="00940BA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rozpoznać prędkości silnika,</w:t>
            </w:r>
          </w:p>
          <w:p w:rsidR="00B60426" w:rsidRPr="00F35719" w:rsidRDefault="00B60426" w:rsidP="00940BA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określić moment obrotowy oraz moc silnika,</w:t>
            </w:r>
          </w:p>
          <w:p w:rsidR="00B60426" w:rsidRPr="00F35719" w:rsidRDefault="00B60426" w:rsidP="00940BA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określić sprawności silnika,</w:t>
            </w:r>
          </w:p>
          <w:p w:rsidR="00B60426" w:rsidRPr="00F35719" w:rsidRDefault="00B60426" w:rsidP="00940BA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rozróżnić charakterystyki silnika,</w:t>
            </w:r>
          </w:p>
          <w:p w:rsidR="00B60426" w:rsidRPr="00F35719" w:rsidRDefault="00B60426" w:rsidP="00940BA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wyjaśnić charakterystykę zewnętrzną silnika,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8"/>
              </w:numPr>
              <w:ind w:left="219" w:hanging="219"/>
              <w:rPr>
                <w:sz w:val="18"/>
                <w:szCs w:val="18"/>
              </w:rPr>
            </w:pPr>
            <w:r w:rsidRPr="00F35719">
              <w:rPr>
                <w:rFonts w:ascii="Arial" w:hAnsi="Arial" w:cs="Arial"/>
              </w:rPr>
              <w:t>rozpoznać charakterystyki obciążeniowe, regulacyjne i charakterystykę ogólną silnika.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określić sposób wyznaczania liczby oktanowej benzyny i liczby cetanowej oleju napędowego,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wyjaśnić cel stosowania kąta wyprzedzenia zapłonu i kąta wyprzedzenia wtrysku,</w:t>
            </w:r>
          </w:p>
          <w:p w:rsidR="00B60426" w:rsidRPr="00F35719" w:rsidRDefault="00B60426" w:rsidP="00940BA5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określić wpływ czynników konstrukcyjnych i eksploatacyjnych na przebieg spalania w silnikach ZI oraz ZS,</w:t>
            </w:r>
          </w:p>
          <w:p w:rsidR="00B60426" w:rsidRPr="00316F11" w:rsidRDefault="00B60426" w:rsidP="00940BA5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6" w:lineRule="auto"/>
              <w:ind w:left="208" w:hanging="208"/>
              <w:textAlignment w:val="auto"/>
            </w:pPr>
            <w:r w:rsidRPr="00316F11">
              <w:rPr>
                <w:rFonts w:ascii="Arial" w:hAnsi="Arial" w:cs="Arial"/>
              </w:rPr>
              <w:t>wskazać przyczyny powstawania składników toksycznych spalin.</w:t>
            </w:r>
          </w:p>
          <w:p w:rsidR="00B60426" w:rsidRDefault="00B60426" w:rsidP="00940BA5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6" w:lineRule="auto"/>
              <w:ind w:left="208" w:hanging="208"/>
              <w:textAlignment w:val="auto"/>
            </w:pPr>
            <w:r w:rsidRPr="00F35719">
              <w:t>obliczyć parametry pracy silnika,</w:t>
            </w:r>
          </w:p>
          <w:p w:rsidR="00B60426" w:rsidRPr="00316F11" w:rsidRDefault="00B60426" w:rsidP="00940BA5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6" w:lineRule="auto"/>
              <w:ind w:left="208" w:hanging="208"/>
              <w:textAlignment w:val="auto"/>
              <w:rPr>
                <w:rFonts w:ascii="Arial" w:hAnsi="Arial" w:cs="Arial"/>
              </w:rPr>
            </w:pPr>
            <w:r w:rsidRPr="00F35719">
              <w:t>obliczyć zużycie paliwa przez silnik,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6" w:lineRule="auto"/>
              <w:ind w:left="208" w:hanging="208"/>
              <w:textAlignment w:val="auto"/>
              <w:rPr>
                <w:rFonts w:ascii="Arial" w:hAnsi="Arial" w:cs="Arial"/>
              </w:rPr>
            </w:pPr>
            <w:r w:rsidRPr="00F35719">
              <w:t>obliczyć wskaźniki elastyczności silnika.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Układ korbowy.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rozpoznać elementy układu korbowego silnika,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rozróżnić siły działające w układzie korbowym,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określić metody wyrównoważenia silników tłokowych,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wyjaśnić zadania elementów układu korbowego,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rozpoznać materiały stosowane na elementy układu korbowego,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19" w:hanging="219"/>
              <w:textAlignment w:val="auto"/>
              <w:rPr>
                <w:sz w:val="18"/>
                <w:szCs w:val="18"/>
              </w:rPr>
            </w:pPr>
            <w:r w:rsidRPr="00F35719">
              <w:t>określić budowę elementów układu korbowego.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zanalizować wykresy przedstawiające kinematykę tłoka,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wyznaczyć rozkład sił w układzie korbowym,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08" w:hanging="208"/>
              <w:textAlignment w:val="auto"/>
              <w:rPr>
                <w:sz w:val="18"/>
                <w:szCs w:val="18"/>
              </w:rPr>
            </w:pPr>
            <w:r w:rsidRPr="00F35719">
              <w:t>określić warunki pracy elementów układu korbowego.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Układ rozrządu.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rozróżnić rozwiązania konstrukcyjne układu rozrządu silnika 4-suw,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wskazać korzyści stosowania rozrządu górnozaworowego,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rozróżnić krzywki wałka rozrządu,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rozpoznać elementy układu rozrządu,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określić zadania elementów układu rozrządu,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rozpoznać materiały stosowane na elementy układu rozrządu,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określić budowę elementów układu rozrządu,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rozróżnić sposoby napędu wałka rozrządu,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określić sposób realizacji zmiennych faz rozrządu i zmiennych wzniosów zaworów.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wyznaczyć parametry zaworu mające wpływ na wymianę ładunku w silniku 4-suw,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podać warunki pracy elementów układu rozrządu,</w:t>
            </w:r>
          </w:p>
          <w:p w:rsidR="00B60426" w:rsidRPr="00F35719" w:rsidRDefault="00B60426" w:rsidP="00940BA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wskazać korzyści stosowania zmiennych faz rozrządu i zmiennych wzniosów zaworów.</w:t>
            </w:r>
          </w:p>
          <w:p w:rsidR="00B60426" w:rsidRPr="00F35719" w:rsidRDefault="00B60426" w:rsidP="00940BA5">
            <w:pPr>
              <w:contextualSpacing/>
            </w:pP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Kadłuby i głowice.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lastRenderedPageBreak/>
              <w:t>wskazać funkcje kadłuba silnika,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lastRenderedPageBreak/>
              <w:t>wyjaśnić budowę kadłuba silnika chłodzonego cieczą lub powietrzem,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textAlignment w:val="auto"/>
              <w:rPr>
                <w:b/>
              </w:rPr>
            </w:pPr>
            <w:r w:rsidRPr="00F35719">
              <w:t>rozróżnić cylindry silników chłodzonych cieczą.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lastRenderedPageBreak/>
              <w:t>rozpoznać materiały stosowane na kadłuby i głowice silnika.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Układ chłodzenia.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układów chłodzenia silnika,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zalety i wady stosowania pośredniego lub bezpośredniego układu chłodzenia,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elementy obiegowego wymuszonego pośredniego układu chłodzenia,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elementów układu chłodzenia silnika,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miejsca montowania termostatu w układzie chłodzenia,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regulację intensywności chłodzenia silnika z wykorzystaniem termostatu i wentylatora,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zasadę działania termostatu regulowanego elektronicznie,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sposoby napędu  wentylatora układu chłodzenia,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sposoby sterowania pracą wentylatora układu chłodzenia,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wymagania stawiane cieczy chłodzącej silnik,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własności cieczy niskokrzepliwej na bazie glikolu.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wpływ temperatury na zjawiska zachodzące podczas pracy silnika,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obieg cieczy chłodzącej w silniku zależnie od jej temperatury,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obieg cieczy chłodzącej w dwuobwodowym pośrednim układzie chłodzenia,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sposoby mechanicznego napędu pompy cieczy chłodzącej,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korzyści stosowania pompy cieczy chłodzącej o napędzie elektrycznym,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sposób sterowania układu dwóch wentylatorów.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Układ smarowania.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w silniku węzły wymagające smarowania,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sposoby smarowania silnika,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obieg oleju w układzie smarowania silnika,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elementy układu smarowania silnika,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elementów układu smarowania silnika,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zębatych pomp oleju,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wymienić sposoby napędu pompy oleju,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filtry oleju stosowane w układzie smarowania silnika,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puszkowego filtra oleju,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zasadę działania filtra odśrodkowego,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zadania oleju silnikowego w układzie smarowania,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własności oleju silnikowego.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korzyści stosowania obiegowo-ciśnieniowego układu smarowania silnika,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klasyfikację lepkościową SAE oleju silnikowego,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klasyfikację API oleju silnikowego,</w:t>
            </w:r>
          </w:p>
          <w:p w:rsidR="00B60426" w:rsidRPr="00F35719" w:rsidRDefault="00B60426" w:rsidP="00940BA5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klasyfikację ACEA oleju silnikowego.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Układ zasilania silników z zapłonem iskrowym.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podać zadania układu zasilania silnika ZI,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gaźnika samochodowego,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układy wtrysku benzyny,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i zasadę działania pośredniego wielopunktowego układu wtrysku benzyny sterowanego mechaniczno-elektronicznie,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elementy obwodu zasilania paliwem wielopunktowego wtrysku benzyny sterowanego elektronicznie,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metody sterowania wtryskiwaczami paliwa w silniku ZI,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i zasadę działania elementów obwodu zasilania paliwem wielopunktowego układu wtrysku benzyny,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lastRenderedPageBreak/>
              <w:t>rozróżnić elementy obwodu dopływu powietrza układu wtrysku benzyny,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i zasadę działania jednopunktowego układu wtrysku benzyny,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elementy bezpośredniego układu wtrysku benzyny,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elektronicznego systemu sterowania pracą silnika ZI,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generacje instalacji gazowych LPG,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i zasadę działania kolejnych generacji instalacji gazowych LPG,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budowę elementów instalacji gazowych LPG.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lastRenderedPageBreak/>
              <w:t>wskazać korzyści stosowania wtrysku benzyny sterowanego elektronicznie,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podać metody i określić  ilości ładunku powietrza w układach wtrysku benzyny,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metody regulacji prędkości obrotowej biegu jałowego silnika ZI zasilanego wtryskowo,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układ odprowadzania par paliwa ze zbiornika do obwodu dopływu powietrza,</w:t>
            </w:r>
          </w:p>
          <w:p w:rsidR="00B60426" w:rsidRPr="00F35719" w:rsidRDefault="00B60426" w:rsidP="00940BA5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czujniki elektronicznego systemu sterowania pracą silnika.</w:t>
            </w:r>
          </w:p>
          <w:p w:rsidR="00B60426" w:rsidRPr="00F35719" w:rsidRDefault="00B60426" w:rsidP="00940BA5">
            <w:pPr>
              <w:contextualSpacing/>
            </w:pP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Układ zasilania silników z zapłonem samoczynnym.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zadania układu zasilania silnika ZS,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układów zasilania silnika ZS,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układu zasilania z pompą wtryskową,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rzędowej pompy wtryskowej,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rozdzielaczowych pomp wtryskowych,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zasadę tłoczenia paliwa w rozdzielaczowej pompie wtryskowej,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i zasadę działania mechanicznych wtryskiwaczy paliwa,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typy rozpylaczy wtryskiwaczy,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pompowtryskiwacza,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cechy charakterystyczne zasobnikowego układu wtryskowego,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elementy obwodu paliwa niskiego ciśnienia zasobnikowego układu wtryskowego,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i zasadę działania pompy wysokiego ciśnienia,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typy wtryskiwaczy zasobnikowego układu wtryskowego,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zasadę działania wtryskiwaczy zasobnikowego układu wtryskowego,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elektronicznie sterowane układy zasilania silnika ZS,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świece żarowe,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zasadę działania świec żarowych.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zasadę zmiany dawki paliwa w rzędowej pompie wtryskowej,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zasadę regulacji dawki paliwa w pompie wtryskowej,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zasadę regulacji początku tłoczenia w rzędowej pompie wtryskowej,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zasadę zmiany dawki paliwa w rozdzielaczowej pompie wtryskowej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fazy pracy pompowtryskiwacza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wymienić sposoby regulacji ciśnienia w obwodzie wysokiego ciśnienia paliwa zasobnikowego układu wtryskowego.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Układy dolotowe i wylotowe.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układu dolotowego silnika,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doładowania silnika,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zalety i wady doładowania mechanicznego,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mechaniczne sprężarki doładowujące,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turbosprężarki,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zasadę działania turbosprężarki,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układy dwóch turbosprężarek,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omówić budowę układu wylotowego silnika,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tłumików wylotu spalin,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budowę reaktora katalitycznego,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podać zasady eksploatacji pojazdu wyposażonego w reaktor katalityczny,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reaktory katalityczne redukujące,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układy oczyszczania spalin silnika ZS,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lastRenderedPageBreak/>
              <w:t>wyjaśnić zasadę działania układu recyrkulacji spalin.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lastRenderedPageBreak/>
              <w:t>wskazać sposoby regulacji pracy sprężarki mechanicznej,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korzyści stosowania turbosprężarki o zmiennej geometrii kierownicy turbiny,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zasadę doładowania mieszanego,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określić zjawiska występujące w układzie dolotowym wykorzystywane do dynamicznego doładowania silnika,</w:t>
            </w:r>
          </w:p>
          <w:p w:rsidR="00B60426" w:rsidRPr="00F35719" w:rsidRDefault="00B60426" w:rsidP="00940BA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reakcje chemiczne zachodzące w trójfunkcyjnym reaktorze katalitycznym.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7E1FE0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7E1FE0">
              <w:rPr>
                <w:b/>
                <w:bCs/>
                <w:sz w:val="24"/>
                <w:szCs w:val="24"/>
              </w:rPr>
              <w:t>Budowa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7E1FE0">
              <w:rPr>
                <w:b/>
                <w:bCs/>
                <w:sz w:val="24"/>
                <w:szCs w:val="24"/>
              </w:rPr>
              <w:t xml:space="preserve"> zasad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E1FE0">
              <w:rPr>
                <w:b/>
                <w:bCs/>
                <w:sz w:val="24"/>
                <w:szCs w:val="24"/>
              </w:rPr>
              <w:t xml:space="preserve"> działania układu napędowego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układów przeniesienia  napędu,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napęd klasyczny,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zblokowany napęd przedni,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zblokowany napęd tylny,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stały napęd na wszystkie koła,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napędy w samochodach użytkowych,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podać zadania sprzęgieł,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umiejscawia sprzęgło w układzie przeniesienia napędu,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opisuje sprzęgło cierne,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sterowania sprzęgłem,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wymienić elementy składowe sprzęgła ciernego jednotarczowego,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wymienić elementy składowe sprzęgła ciernego wielotarczowego,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 rodzaje sprzęgieł z samoczynną regulacją,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budowę sprzęgła wielotarczowego mokrego,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mechanizmy sterowania sprzęgłem,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materiały stosowane do produkcji elementów sprzęgła,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miejsce położenia skrzynki biegów,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podać zadania skrzynek biegów,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skrzynek biegów,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budowę stopniowej mechanicznej skrzynki biegów,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mechanizmów zmiany biegów,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rodzaje synchronizatorów,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działanie zewnętrznego mechanizmu zmiany biegów,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zmechanizowanych skrzynek biegów,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automatycznych skrzynek biegów,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budowę skrzynki biegów DSG,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budowę skrzynek biegów samochodów użytkowych,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opisuje budowę przekładni hydrokinetycznej,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elementy przekładni planetarnej,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zasadę działania szeregów planetarnych,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sprzęgła i hamulce przekładni planetarnej,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skrzynek biegów bezstopniowych,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zadania wałów napędowych,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zadania przegubów napędowych,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elementy wałów napędowych,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przegubów,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przegubów równobieżnych,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lastRenderedPageBreak/>
              <w:t>rozróżnić rodzaje przegubów elastycznych,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zadania przekładni głównej,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przekładni głównej,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opisuje budowę przekładni głównej,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podać zadania mechanizmu różnicowego,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opisuje elementy mechanizmu różnicowego,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zadania mostów napędowych,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opisuje elementy budowy mostów napędowych,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półosi obciążonych,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półosi nieobciążonych,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wymienić przeguby napędowe,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napędów wieloosiowych,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elementy napędu na wszystkie koła,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skrzynek rozdzielczych,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opisuje napędy wieloosiowe samochodów ciężarowych.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lastRenderedPageBreak/>
              <w:t>wyjaśnić napędy szeregowe,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napędy równoległe,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napęd szeregowo-równoległy,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opisać sprzęgło hydrokinetyczne,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opisać sprzęgło elektromagnetyczne,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działanie mechanicznego układu sterowania,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działanie hydraulicznego układu sterowania,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działanie elektrycznego układu sterowania,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obliczyć przełożenia skrzynki biegów,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zasadę działania skrzynki biegów DSG,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zasadę działania przekładni hydrokinetycznej,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zasadę działania przekładni planetarnej,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obliczyć przełożenia przekładni głównej,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zasadę działania mechanizmu różnicowego,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08" w:hanging="208"/>
              <w:textAlignment w:val="auto"/>
            </w:pPr>
            <w:r w:rsidRPr="00F35719">
              <w:t>opisać zespoły blokujące międzyosiowy mechanizm różnicowy.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E20F8E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E20F8E">
              <w:rPr>
                <w:b/>
                <w:bCs/>
                <w:sz w:val="24"/>
                <w:szCs w:val="24"/>
              </w:rPr>
              <w:t>Budowa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E20F8E">
              <w:rPr>
                <w:b/>
                <w:bCs/>
                <w:sz w:val="24"/>
                <w:szCs w:val="24"/>
              </w:rPr>
              <w:t xml:space="preserve"> zasad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E20F8E">
              <w:rPr>
                <w:b/>
                <w:bCs/>
                <w:sz w:val="24"/>
                <w:szCs w:val="24"/>
              </w:rPr>
              <w:t xml:space="preserve"> działania układu hamulcowego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rodzaje hamulców,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hamulców ze względu na sposób uruchamiania,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hamulców ze względu na rodzaj konstrukcji,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opisać zasadę działania hamulca,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podstawowe elementy układu hamulcowego,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opisać zasadę działania hydraulicznego układu hamulcowego,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opisać zasadę działania pneumatycznego układu hamulcowego,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opisać budowę układu hamulcowego bębnowego,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elementy układu hamulca bębnowego hydraulicznego,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części składowe rozpieraczy szczęk,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układy simplex,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układy duplex,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części składowe rozpieraczy pneumatycznych,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samoregulatorów szczęk,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opisać elementy hamulca tarczowego,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budowę zacisku hamulcowego hydraulicznego,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budowę zacisku hamulcowego pneumatycznego,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zasadę działania hamulca tarczowego,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mocowania zacisków hamulcowych,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budowę klocka hamulcowego,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tarcz hamulcowych,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mechanizmów uruchamiania hamulca zasadniczego,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pompę hamulcową,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urządzenia wspomagające hamowanie,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lastRenderedPageBreak/>
              <w:t>rozpoznać urządzenie wspomagające podciśnieniowe,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podziału obwodów hamulcowych,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elementy pompy hamulcowej,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przewodów hamulcowych,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układy uruchamiania hamulców,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mechanizmów uruchamiających hamulec postojowy,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części hamulca postojowego sterowanego mechanicznie,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części hamulca postojowego sterowanego pneumatycznie,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części hamulca postojowego sterowanego silnikiem elektrycznym,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korektorów siły hamowania,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części składowe układu ABS,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hamulców ciągłego działania,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hamulców silnikowych,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zwalniaczy,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b/>
              </w:rPr>
            </w:pPr>
            <w:r w:rsidRPr="00F35719">
              <w:t>rozróżnić rodzaje płynów hamulcowych.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lastRenderedPageBreak/>
              <w:t>zanalizować układ sił podczas hamowania,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podać czynniki wpływające na proces hamowania,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siły hamowania działające na poszczególne koła,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opisać mechanizm regulacji luzu pomiędzy klockiem i tarczą,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działanie korektorów siły hamowania zależnych od obciążenia,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zasadę działania układu ABS,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budowę zwalniaczy elektromagnetycznych,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budowę zwalniaczy hydrodynamicznych.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8A6B2B">
              <w:rPr>
                <w:b/>
                <w:bCs/>
                <w:sz w:val="24"/>
                <w:szCs w:val="24"/>
              </w:rPr>
              <w:t>Budowa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8A6B2B">
              <w:rPr>
                <w:b/>
                <w:bCs/>
                <w:sz w:val="24"/>
                <w:szCs w:val="24"/>
              </w:rPr>
              <w:t xml:space="preserve"> zasad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8A6B2B">
              <w:rPr>
                <w:b/>
                <w:bCs/>
                <w:sz w:val="24"/>
                <w:szCs w:val="24"/>
              </w:rPr>
              <w:t xml:space="preserve"> działania układu kierowniczego pojazdów samochodowych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elementy składowe układu kierowniczego,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zadania układu kierowniczego,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układów kierowniczych,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przekładni kierowniczych,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mechanizmu kierowniczego osi sztywnej,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elementy kolumny kierowniczej,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przekładni kierowniczych,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przekładnię globoidalną,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przekładnię ślimakową,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przekładnię śrubowo-kulkową,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przekładnię zębatkową,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rodzaje mechanizmu zwrotniczego,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mechanizmu zwrotniczego zawieszeń niezależnych,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drążków kierowniczych,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zwrotnic kół kierowanych,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przegubów kulowych zwrotnicy,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mechanizmów wspomagania układu kierowniczego,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układu wspomagania hydraulicznego,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układu wspomagania elektrohydraulicznego,,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układu wspomagania elektrycznego,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specjalnych układów kierowniczych samochodów ciężarowych,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opisać materiały eksploatacyjne do obsługi układu kierowniczego,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  <w:rPr>
                <w:b/>
              </w:rPr>
            </w:pPr>
            <w:r w:rsidRPr="00F35719">
              <w:t>opisać oleje stosowane w układach wspomagania.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pojęcie zwrotności,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 kierowalność pojazdu,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boczne znoszenie pojazdu,,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nadsterowność,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podsterowność,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obliczyć przełożenie przekładni kierowniczej,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zbieżność kół,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kąt pochylenia koła,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kąt pochylenia sworznia zwrotnicy,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kąt wyprzedzenia sworznia zwrotnicy,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kąt skrętu kół,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ustawienie osi pojazdu,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opisać sumaryczny luz układu kierowniczego.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BF47B2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BF47B2">
              <w:rPr>
                <w:b/>
                <w:bCs/>
                <w:sz w:val="24"/>
                <w:szCs w:val="24"/>
              </w:rPr>
              <w:t>Budowa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BF47B2">
              <w:rPr>
                <w:b/>
                <w:bCs/>
                <w:sz w:val="24"/>
                <w:szCs w:val="24"/>
              </w:rPr>
              <w:t xml:space="preserve"> zasad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BF47B2">
              <w:rPr>
                <w:b/>
                <w:bCs/>
                <w:sz w:val="24"/>
                <w:szCs w:val="24"/>
              </w:rPr>
              <w:t xml:space="preserve"> działania elementów nośnych i jezdnych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masę resorowaną,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masę nieresorowaną,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zawieszeń,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zawieszeń zależnych,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zawieszeń niezależnych,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zawieszeń półzależnych,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zawieszenie niezależne kolumnowe,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elementy zawieszenia niezależnego,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drążków  stosowanych w zawieszeniu,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zawieszenia z podwójnymi wahaczami,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zawieszenia półzależne,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wymienić elementy budowy zawieszenia połzależnego,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sprężyn,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drążki skrętne,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resorów,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sposoby zamocowania resorów,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amortyzatorów,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wahaczy,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tuleje metalowo-gumowe wahaczy,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wyjaśnić budowę zawieszenia pneumatycznego,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miechów pneumatycznych,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aktywne zawieszenia pneumatyczne,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wymienić elementy zawieszenia hydropneumatycznego,</w:t>
            </w:r>
          </w:p>
          <w:p w:rsidR="00B60426" w:rsidRPr="00F35719" w:rsidRDefault="00B60426" w:rsidP="00940BA5">
            <w:pPr>
              <w:overflowPunct/>
              <w:autoSpaceDE/>
              <w:autoSpaceDN/>
              <w:adjustRightInd/>
              <w:ind w:left="223"/>
              <w:contextualSpacing/>
              <w:textAlignment w:val="auto"/>
            </w:pP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źródła drgań,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wyjaśnić budowę kolumny resorującej,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charakterystyki sprężyn,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charakterystyki resoru,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wyjaśnić zasadę działania amortyzatorów,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wyjaśnić budowę elementów zawieszenia hydropneumatycznego,,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rozpoznać elementy aktywnego zawieszenia hydropneumatycznego,</w:t>
            </w:r>
          </w:p>
          <w:p w:rsidR="00B60426" w:rsidRPr="00F35719" w:rsidRDefault="00B60426" w:rsidP="00940BA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15087B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15087B">
              <w:rPr>
                <w:b/>
                <w:bCs/>
                <w:sz w:val="24"/>
                <w:szCs w:val="24"/>
              </w:rPr>
              <w:t>Koła i ogumienie.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podstawowe rodzaje ogumienia,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rozróżnić rodzaje opon samochodowych,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określić budowę opony samochodowej,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wyjaśnić oznaczenia opon samochodowych,</w:t>
            </w:r>
            <w:r>
              <w:t xml:space="preserve"> </w:t>
            </w:r>
            <w:r w:rsidRPr="00F35719">
              <w:t>odczytać i zinterpretować oznaczenia obręczy kół samochodowych.</w:t>
            </w:r>
          </w:p>
        </w:tc>
        <w:tc>
          <w:tcPr>
            <w:tcW w:w="3518" w:type="dxa"/>
          </w:tcPr>
          <w:p w:rsidR="00B60426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dobrać opony do obręczy kół samochodowych,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23" w:hanging="223"/>
              <w:contextualSpacing/>
              <w:textAlignment w:val="auto"/>
            </w:pPr>
            <w:r w:rsidRPr="00F35719">
              <w:t>wyjaśnić działanie układu kontroli ciśnienia w kołach.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15087B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15087B">
              <w:rPr>
                <w:b/>
                <w:bCs/>
                <w:sz w:val="24"/>
                <w:szCs w:val="24"/>
              </w:rPr>
              <w:t>Nadwozia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zadania ram,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ram,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nadwozi samochodowych,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przeprowadzić podział nadwozi samochodowych,,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nadwozi zamkniętych,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nadwozi otwartych,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nadwozi mieszanych,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nadwozi samochodów dostawczych,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nadwozi pojazdów terenowych,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elementy nadwozia,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sposoby zabezpieczeń antykorozyjnych nadwozi,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elementy wyposażenia nadwozia,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 rodzaje nadwozi autobusów,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dokonać podziału samochodów ciężarowych,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elementy składowe kabin samochodów ciężarowych,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lastRenderedPageBreak/>
              <w:t>rozróżnić rodzaje nadwozi samochodów ciężarowych,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nadwozi specjalizowanych,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nadwozi specjalnego przeznaczenia,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przyczep,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naczep,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urządzeń sprzęgających naczep.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lastRenderedPageBreak/>
              <w:t>rozpoznać ramy podłużnicowe,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ramy płytowe,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ramy kratownicowe,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ramy pomocnicze,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nadwozia samonośne,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nadwozia półniosące,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zawieszeń przyczep,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mechanizmów sprzęgających,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obrotnic przyczep.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Napędy alternatywne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korzyści stosowania napędu elektrycznego samochodów,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wymienić rodzaje akumulatorów stosowanych przy napędzie elektrycznym samochodu,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rodzaje napędów hybrydowych,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napędu hybrydowego,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zasadę działania napędu hybrydowego,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rozwiązania techniczne zasilania silnika gazem CNG,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układu zasilania silnika zasilanego gazem CNG,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budowę silnika z tłokiem obrotowym,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zasadę działania silnika z tłokiem obrotowym,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rozpoznać budowę turbinowego silnika spalinowego.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rozróżnić koncepcje realizacji napędu elektrycznego samochodu,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wyjaśnić zastosowanie ogniw paliwowych do napędu elektrycznego samochodu,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wskazać zalety i wady napędów alternatywnych pojazdów samochodowych.</w:t>
            </w:r>
          </w:p>
        </w:tc>
      </w:tr>
      <w:tr w:rsidR="00B60426" w:rsidTr="00940BA5">
        <w:trPr>
          <w:trHeight w:val="5011"/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5E2760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Diagnostyka silnika.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pojęcie eksploatacja,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pojęcia obsługa, zdatność, niezdatność,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pojęcie obsługi technicznej,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obsług,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zakres obsługi przedsprzedażnej,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określić zakres obsługi okresowej.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wymienić rodzaje uszkodzeń kadłuba,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wskazać kolejność czynności w czasie badań diagnostycznych określających szczelność przestrzeni roboczej cylindra,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dobrać przyrządy do badań diagnostycznych określających szczelność przestrzeni roboczej cylindra,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dobrać przyrządy i narzędzia pomiarowe do weryfikacji kadłuba i głowicy,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rozpoznać uszkodzenia głowicy silnika,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wyjaśnić sposób naprawy głowicy,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ind w:left="219" w:hanging="219"/>
              <w:rPr>
                <w:rFonts w:ascii="Arial" w:hAnsi="Arial" w:cs="Arial"/>
              </w:rPr>
            </w:pPr>
            <w:r w:rsidRPr="00F35719">
              <w:t>podać zasadę odkręcania i dokręcania śrub mocujących głowicę do kadłuba.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zużycie normalne od przyspieszonego,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pojęcie niezawodność,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pojęcie trwałość,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pojęcie obsługiwalność,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221" w:hanging="221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pojęcie naprawialność.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rozróżnić badania diagnostyczne określające szczelność przestrzeni roboczej cylindra,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219" w:hanging="219"/>
              <w:contextualSpacing/>
              <w:textAlignment w:val="auto"/>
            </w:pPr>
            <w:r w:rsidRPr="00F35719">
              <w:t>określić sposób naprawy cylindrów kadłuba,</w:t>
            </w:r>
          </w:p>
          <w:p w:rsidR="00B60426" w:rsidRPr="00F35719" w:rsidRDefault="00B60426" w:rsidP="00940BA5">
            <w:pPr>
              <w:numPr>
                <w:ilvl w:val="0"/>
                <w:numId w:val="11"/>
              </w:numPr>
              <w:ind w:left="219" w:hanging="219"/>
              <w:contextualSpacing/>
              <w:rPr>
                <w:rFonts w:ascii="Arial" w:hAnsi="Arial" w:cs="Arial"/>
              </w:rPr>
            </w:pPr>
            <w:r w:rsidRPr="00F35719">
              <w:t>wskazać zakres kompletnej naprawy głowicy.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Diagnostyka układu zasilania.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dobrać przyrządy i narzędzia do diagnostyki elementów obwodu zasilania paliwem,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uszkodzenia elementów obwodu zasilania paliwem,</w:t>
            </w:r>
          </w:p>
          <w:p w:rsidR="00B60426" w:rsidRPr="00F35719" w:rsidRDefault="00B60426" w:rsidP="00940BA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wskazać zakres diagnostyki pomp wtryskowych,</w:t>
            </w:r>
          </w:p>
          <w:p w:rsidR="00B60426" w:rsidRPr="00F35719" w:rsidRDefault="00B60426" w:rsidP="00940BA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wskazać zakres diagnostyki mechanicznego wtryskiwacza paliwa,</w:t>
            </w:r>
          </w:p>
          <w:p w:rsidR="00B60426" w:rsidRPr="00F35719" w:rsidRDefault="00B60426" w:rsidP="00940BA5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wskazać zakres diagnostyki zasobnikowego układu wtryskowego.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podać metody diagnozowania elementów obwodu zasilania paliwem,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opisać zasady przeprowadzania analizy spalin,</w:t>
            </w:r>
          </w:p>
          <w:p w:rsidR="00B60426" w:rsidRPr="00F35719" w:rsidRDefault="00B60426" w:rsidP="00940BA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208" w:hanging="208"/>
              <w:textAlignment w:val="auto"/>
              <w:rPr>
                <w:sz w:val="18"/>
                <w:szCs w:val="18"/>
              </w:rPr>
            </w:pPr>
            <w:r w:rsidRPr="00F35719">
              <w:t>opisać zasady przeprowadzania kontroli zadymienia spalin silnika ZS.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Diagnostyka układu hamulcowego.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sposoby diagnostyki układu hamulcowego hydraulicznego,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lastRenderedPageBreak/>
              <w:t>wyjaśnić sposób oceny skoku pedału hamulca,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zanalizować wyniki badań stanowiskowych i określić niesprawność układu hamulcowego,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stan techniczny przewodów hamulcowych,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materiały do obsługi układu hamulcowego.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lastRenderedPageBreak/>
              <w:t>wyciągnąć wnioski z oceny skoku pedału hamulca,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lastRenderedPageBreak/>
              <w:t>wyjaśnić metody sprawdzenia szczelności układu hamulcowego.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Diagnostyka układu jezdnego.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wyjaśnić możliwe niesprawności na podstawie oceny zużycia bieżników opon,</w:t>
            </w:r>
          </w:p>
          <w:p w:rsidR="00B60426" w:rsidRPr="00F35719" w:rsidRDefault="00B60426" w:rsidP="00940BA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przeprowadzić ocenę techniczną zawieszenia,</w:t>
            </w:r>
          </w:p>
          <w:p w:rsidR="00B60426" w:rsidRPr="00F35719" w:rsidRDefault="00B60426" w:rsidP="00940BA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rozróżnić rodzaje ściągaczy do naprawy zawieszenia,</w:t>
            </w:r>
          </w:p>
          <w:p w:rsidR="00B60426" w:rsidRPr="00F35719" w:rsidRDefault="00B60426" w:rsidP="00940BA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ocenić stan bieżnika,</w:t>
            </w:r>
          </w:p>
          <w:p w:rsidR="00B60426" w:rsidRPr="00F35719" w:rsidRDefault="00B60426" w:rsidP="00940BA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rozróżnić rodzaje urządzeń do obsługi ogumienia.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odczytać wykresy pracy amortyzatorów,</w:t>
            </w:r>
          </w:p>
          <w:p w:rsidR="00B60426" w:rsidRPr="00F35719" w:rsidRDefault="00B60426" w:rsidP="00940BA5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dobrać opony zgodnie z instrukcją obsługi samochodu.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Diagnostyka układu kierowniczego.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wyjaśnić sposób weryfikacji układu kierowniczego,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wyjaśnić sposób obsługi układu kierowniczego.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omówić zasady kontroli mechanizmu wspomagania,</w:t>
            </w:r>
          </w:p>
          <w:p w:rsidR="00B60426" w:rsidRPr="00F35719" w:rsidRDefault="00B60426" w:rsidP="00940BA5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223" w:hanging="223"/>
              <w:textAlignment w:val="auto"/>
            </w:pPr>
            <w:r w:rsidRPr="00F35719">
              <w:t>opisać pomiar sumarycznego luzu układu kierowniczego.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Diagnostyka nadwozia.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sposoby naprawy nadwozi,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wyjaśnić sposoby obsługi nadwozi,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rozpoznać urządzenia do naprawy nadwozi,</w:t>
            </w:r>
          </w:p>
          <w:p w:rsidR="00B60426" w:rsidRPr="00F35719" w:rsidRDefault="00B60426" w:rsidP="00940BA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wyjaśnić metody naprawy ram,</w:t>
            </w:r>
          </w:p>
          <w:p w:rsidR="00B60426" w:rsidRPr="00F35719" w:rsidRDefault="00B60426" w:rsidP="00940BA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wyjaśnić metody konserwacji ram,</w:t>
            </w:r>
          </w:p>
          <w:p w:rsidR="00B60426" w:rsidRPr="00F35719" w:rsidRDefault="00B60426" w:rsidP="00940BA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wyjaśnić sposoby obsługi motocykla.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219" w:hanging="219"/>
              <w:contextualSpacing w:val="0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rozróżnić rodzaje urządzeń do pomiaru nadwozi,</w:t>
            </w:r>
          </w:p>
          <w:p w:rsidR="00B60426" w:rsidRPr="00F35719" w:rsidRDefault="00B60426" w:rsidP="00940BA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określić sposoby pomiarów ram,</w:t>
            </w:r>
          </w:p>
          <w:p w:rsidR="00B60426" w:rsidRPr="00F35719" w:rsidRDefault="00B60426" w:rsidP="00940BA5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ind w:left="219" w:hanging="219"/>
              <w:textAlignment w:val="auto"/>
            </w:pPr>
            <w:r w:rsidRPr="00F35719">
              <w:t>przeprowadzić ocenę techniczną ram na podstawie pomiarów.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5E2760" w:rsidRDefault="00B60426" w:rsidP="00940B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Podstawy obsługi, naprawy </w:t>
            </w:r>
            <w:r w:rsidRPr="005E2760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E2760">
              <w:rPr>
                <w:b/>
                <w:bCs/>
                <w:sz w:val="24"/>
                <w:szCs w:val="24"/>
              </w:rPr>
              <w:t>eksploatacji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organizować swoje stanowisko pracy zgodnie z wymaganiami ergonomii, przepisami bezpieczeństwa i higieny pracy, ochrony przeciwpożarowej i ochrony środowiska,</w:t>
            </w:r>
          </w:p>
          <w:p w:rsidR="00B60426" w:rsidRPr="00F35719" w:rsidRDefault="00B60426" w:rsidP="00940BA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utrzymywać ład i porządek na stanowisku pracy,</w:t>
            </w:r>
          </w:p>
          <w:p w:rsidR="00B60426" w:rsidRDefault="00B60426" w:rsidP="00940BA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używać środków ochrony indywidualnej i zbiorowej zgodnie z przeznaczeniem,</w:t>
            </w:r>
          </w:p>
          <w:p w:rsidR="00B60426" w:rsidRPr="00F35719" w:rsidRDefault="00B60426" w:rsidP="00940BA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stosować się do przedstawionych informacji na znakach zakazu, nakazu, ostrzegawczych, ewakuacyjnych, ochrony przeciwpożarowej oraz sygnałów alarmowych stosowanych w motoryzacji.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określić zasady organizacji swojego stanowiska pracy.</w:t>
            </w:r>
          </w:p>
        </w:tc>
      </w:tr>
      <w:tr w:rsidR="00B60426" w:rsidTr="00940BA5">
        <w:trPr>
          <w:trHeight w:val="8143"/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Obsługa i naprawa silnika.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przyjąć pojazd do naprawy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zlokalizować uszkodzenia,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dokonać wymontowania (zamontowania) głowicy z (do) silnika,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przestrzegać zasadę kolejności odkręcania (dokręcania) śrub mocujących głowicę do silnika,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zastosować określone w dokumentacji etapy dokręcania śrub mocujących głowicę do silnika,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demontaż głowicy,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montaż głowicy,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określić zakres naprawy kadłuba,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wykonać naprawę cylindrów kadłuba metodami mechanicznymi,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rPr>
                <w:rFonts w:ascii="Arial" w:hAnsi="Arial" w:cs="Arial"/>
              </w:rPr>
              <w:t>wydać pojazd po obsłudze i naprawie.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wymianę prowadnic zaworowych,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wykonać docieranie gniazd zaworowych,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wymienić zużyte elementy układu rozrządu,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ind w:left="206" w:hanging="206"/>
            </w:pPr>
            <w:r w:rsidRPr="00F35719">
              <w:rPr>
                <w:rFonts w:ascii="Arial" w:hAnsi="Arial" w:cs="Arial"/>
              </w:rPr>
              <w:t>wydać pojazd po obsłudze i naprawie.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sprawdzić stan oleju w silniku,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dobrać olej do silnika,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dobrać filtr oleju,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filtr oleju,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olej w silniku,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ind w:left="206" w:hanging="206"/>
            </w:pPr>
            <w:r w:rsidRPr="00F35719">
              <w:rPr>
                <w:rFonts w:ascii="Arial" w:hAnsi="Arial" w:cs="Arial"/>
              </w:rPr>
              <w:t>wydać pojazd po obsłudze i naprawie.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7" w:hanging="207"/>
              <w:textAlignment w:val="auto"/>
            </w:pPr>
            <w:r w:rsidRPr="00F35719">
              <w:t>dokonać w wyniku oględzin zewnętrznych oceny stanu technicznego głowicy,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7" w:hanging="207"/>
              <w:textAlignment w:val="auto"/>
            </w:pPr>
            <w:r w:rsidRPr="00F35719">
              <w:t>sprawdzić płaskość powierzchni przylegania głowicy do kadłuba silnika,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7" w:hanging="207"/>
              <w:textAlignment w:val="auto"/>
            </w:pPr>
            <w:r w:rsidRPr="00F35719">
              <w:t>przeprowadzić pomiary mające na celu określenie stopnia zużycia kadłuba,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7" w:hanging="207"/>
              <w:textAlignment w:val="auto"/>
            </w:pPr>
            <w:r w:rsidRPr="00F35719">
              <w:t>wymienić tuleje cylindrowe kadłuba,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7" w:hanging="207"/>
              <w:textAlignment w:val="auto"/>
            </w:pPr>
            <w:r w:rsidRPr="00F35719">
              <w:t>określić na podstawie dokumentacji wymiar naprawczy cylindrów kadłuba.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wymianę gniazd zaworowych,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wykonać naprawę gniazd zaworowych,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ind w:left="206" w:hanging="206"/>
            </w:pPr>
            <w:r w:rsidRPr="00F35719">
              <w:t>wykonać naprawę zaworów.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ind w:left="206" w:hanging="206"/>
            </w:pPr>
            <w:r w:rsidRPr="00F35719">
              <w:t>wymienić pompę oleju.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5E2760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Obsługa i naprawa układu napędowego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przyjąć pojazd do naprawy,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zlokalizować uszkodzenia,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weryfikację sprzęgła,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demontaż sprzęgła,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uszkodzone elementy sprzęgła,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weryfikację koła dwumasowego,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weryfikację uszkodzeń sk15+rzynki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wykonać obsługę techniczną skrzynki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wymontować skrzynkę biegów z samochodu,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demontaż skrzynki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ocenić stan techniczny synchronizatorów,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ocenić stan techniczny mechanizmów sterujących skrzynki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montaż skrzynki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dobrać materiały eksploatacyjne  do obsługi skrzynek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kontrolę działania automatycznych skrzynek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weryfikację wałów napędowych,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przeguby wału napędowego,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obsługę wału napędowego,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dokonać oceny półosi napędowych,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wymianę przegubów półosi napędowych,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lastRenderedPageBreak/>
              <w:t>przeprowadzić obsługę mostów napędowych,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before="40"/>
              <w:ind w:left="204" w:hanging="204"/>
              <w:contextualSpacing/>
              <w:textAlignment w:val="auto"/>
            </w:pPr>
            <w:r w:rsidRPr="00F35719">
              <w:t>dokonać weryfikacji uszkodzeń mostów napędowych,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łożyska półosi mostów napędowych,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demontaż mostów napędowych,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wymianę mechanizmu różnicowego,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regulację łożysk przekładni głównej,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obsługę techniczną mostu napędowego,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 łożyska piast napędowych,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półosie napędowe,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gumowe osłony półosi napędowych,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demontaż skrzynki rozdzielczej,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montaż skrzynek rozdzielczych,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textAlignment w:val="auto"/>
            </w:pPr>
            <w:r w:rsidRPr="00F35719">
              <w:rPr>
                <w:rFonts w:ascii="Arial" w:hAnsi="Arial" w:cs="Arial"/>
              </w:rPr>
              <w:t>wydać pojazd po obsłudze i naprawie.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lastRenderedPageBreak/>
              <w:t>dokonać oceny zużycia i kwalifikować sprzęgło do naprawy lub wymiany,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regulację skoku jałowego sprzęgła,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wymianę koła dwumasowego,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ocenić stan techniczny łożysk skrzynki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ocenić stan techniczny kół zębatych skrzynki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wymianę zużytych elementów skrzynki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obsługę automatycznych skrzynek biegów,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przekładnie główną.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Obsługa i naprawa układu hamulcowego pojazdów samochodowych.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przyjąć pojazd do naprawy,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zlokalizować uszkodzenia,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dokonać oceny technicznej układu hamulcowego,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klocki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tarcze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tarcze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sprawdzić bicie tarcz hamulcowych,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szczeki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bębny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rozpieracze hydrauliczne układu hamulcowego,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układ wspomagania hamulców,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ocenić stan techniczny przewodów hamulcowych,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przewody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ocenić stan techniczny płynu hamulcowego,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płyn hamulcowy w układzie hamulcowym,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odpowietrzyć układ hamulcowy,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linkę hamulca pomocniczego,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regulację hamulca pomocniczego,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wyniki pomiaru siły hamowania,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rPr>
                <w:rFonts w:ascii="Arial" w:hAnsi="Arial" w:cs="Arial"/>
              </w:rPr>
              <w:t>wydać pojazd po obsłudze i naprawie.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przyjąć pojazd do naprawy,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zlokalizować uszkodzenia,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dokonać oceny technicznej układu hamulcowego,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klocki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tarcze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tarcze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sprawdzić bicie tarcz hamulcowych,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szczeki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bębny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rozpieracze hydrauliczne układu hamulcowego,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układ wspomagania hamulców,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ocenić stan techniczny przewodów hamulcowych,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przewody hamulcowe,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ocenić stan techniczny płynu hamulcowego,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płyn hamulcowy w układzie hamulcowym,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odpowietrzyć układ hamulcowy,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linkę hamulca pomocniczego,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regulację hamulca pomocniczego,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wyniki pomiaru siły hamowania,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rPr>
                <w:rFonts w:ascii="Arial" w:hAnsi="Arial" w:cs="Arial"/>
              </w:rPr>
              <w:t>wydać pojazd po obsłudze i naprawie.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5E2760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Obsługa i naprawa układu kierowniczego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przyjąć pojazd do naprawy,,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 xml:space="preserve">zlokalizować uszkodzenia 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układ kierowniczy,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końcówki drążków kierowniczych,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lastRenderedPageBreak/>
              <w:t>wymienić wsporniki drążków kierowniczych,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zużyte części przekładni kierowniczej,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wymianę oleju w przekładni  kierowniczej i układzie wspomagania,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rPr>
                <w:rFonts w:ascii="Arial" w:hAnsi="Arial" w:cs="Arial"/>
              </w:rPr>
              <w:t>wydać pojazd po obsłudze i naprawie.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lastRenderedPageBreak/>
              <w:t>wymontować przekładnie kierowniczą,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pompę układu wspomagania układu kierowniczego,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kontrolę geometrii układu kierowniczego.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Obsługa i naprawa elementów nośnych i jezdnych pojazdów samochodowych.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przyjąć pojazd do naprawy,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zlokalizować uszkodzenia,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układ przedniego zawieszenia,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określić luzy w układzie przedniego zawieszenia,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sprężyny przedniego zawieszenia,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wahacze przedniego zawieszenia,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sworznie wahaczy,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tuleje stalowo gumowe wahaczy,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zweryfikować układ tylnego zawieszenia,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rPr>
                <w:rFonts w:ascii="Arial" w:hAnsi="Arial" w:cs="Arial"/>
              </w:rPr>
              <w:t>wydać pojazd po obsłudze i naprawie.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kolumny McPhersona,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amortyzatory,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resory,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regulację kątów ustawienia kół,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Obsługa i naprawa kół i ogumienia.</w:t>
            </w: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ocenę stanu zużycia ogumienia,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dobrać opony zgodnie z instrukcją producenta,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wymianę opon,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wyważyć koła dynamicznie i statycznie,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regulować ciśnienie w kołach zgodnie z instrukcją producenta,</w:t>
            </w:r>
          </w:p>
          <w:p w:rsidR="00B60426" w:rsidRPr="00F35719" w:rsidRDefault="00B60426" w:rsidP="00940BA5">
            <w:pPr>
              <w:overflowPunct/>
              <w:autoSpaceDE/>
              <w:autoSpaceDN/>
              <w:adjustRightInd/>
              <w:contextualSpacing/>
              <w:textAlignment w:val="auto"/>
            </w:pPr>
          </w:p>
        </w:tc>
        <w:tc>
          <w:tcPr>
            <w:tcW w:w="3518" w:type="dxa"/>
          </w:tcPr>
          <w:p w:rsidR="00B60426" w:rsidRPr="00F35719" w:rsidRDefault="00B60426" w:rsidP="00940BA5">
            <w:pPr>
              <w:overflowPunct/>
              <w:autoSpaceDE/>
              <w:autoSpaceDN/>
              <w:adjustRightInd/>
              <w:textAlignment w:val="auto"/>
            </w:pPr>
            <w:r>
              <w:t xml:space="preserve">- </w:t>
            </w:r>
            <w:r w:rsidRPr="00F35719">
              <w:t>dokonać pomiaru bicia koła.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Pr="005E2760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Obsługa i naprawa nadwozi pojazdów samochodowych.</w:t>
            </w: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przyjąć pojazd do naprawy,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zlokalizować uszkodzenia,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kontrolę uszkodzeń ram samochodowych,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kontrolę stanu technicznego nadwozia,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dokonać oceny stanu technicznego zabezpieczeń antykorozyjnych,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dokonać oceny stanu technicznego powłoki lakierniczej nadwozia,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elementy tapicerki samochodowej,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textAlignment w:val="auto"/>
            </w:pPr>
            <w:r w:rsidRPr="00F35719">
              <w:rPr>
                <w:rFonts w:ascii="Arial" w:hAnsi="Arial" w:cs="Arial"/>
              </w:rPr>
              <w:t>wydać pojazd po obsłudze i naprawie.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podnośniki szyb,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wymienić zamki i ograniczniki drzwi,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4" w:hanging="204"/>
              <w:contextualSpacing/>
              <w:textAlignment w:val="auto"/>
            </w:pPr>
            <w:r w:rsidRPr="00F35719">
              <w:t>przeprowadzić obsługę techniczną nadwozia.</w:t>
            </w:r>
          </w:p>
        </w:tc>
      </w:tr>
      <w:tr w:rsidR="00B60426" w:rsidTr="00940BA5">
        <w:trPr>
          <w:jc w:val="center"/>
        </w:trPr>
        <w:tc>
          <w:tcPr>
            <w:tcW w:w="668" w:type="dxa"/>
          </w:tcPr>
          <w:p w:rsidR="00B60426" w:rsidRPr="00B33D46" w:rsidRDefault="00B60426" w:rsidP="00940BA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  <w:r w:rsidRPr="005E2760">
              <w:rPr>
                <w:b/>
                <w:bCs/>
                <w:sz w:val="24"/>
                <w:szCs w:val="24"/>
              </w:rPr>
              <w:t>Obsługa, kontrola i naprawa systemów bezpieczeństwa biernego i czynnego oraz układów komfortu jazdy pojazdów samochodowych.</w:t>
            </w:r>
          </w:p>
          <w:p w:rsidR="00B60426" w:rsidRDefault="00B60426" w:rsidP="00940BA5">
            <w:pPr>
              <w:rPr>
                <w:b/>
                <w:bCs/>
                <w:sz w:val="24"/>
                <w:szCs w:val="24"/>
              </w:rPr>
            </w:pPr>
          </w:p>
          <w:p w:rsidR="00B60426" w:rsidRDefault="00B60426" w:rsidP="00940BA5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przyjąć pojazd do naprawy,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zlokalizować uszkodzenia,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pasy bezpieczeństwa,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uszkodzone elementy poduszek gazowych,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przeprowadzić kontrolę działania układu klimatyzacji,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uszkodzone przewody klimatyzacji,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obsługiwać urządzenia do obsługi klimatyzacji,</w:t>
            </w:r>
          </w:p>
          <w:p w:rsidR="00B60426" w:rsidRPr="00F35719" w:rsidRDefault="00B60426" w:rsidP="00940BA5">
            <w:pPr>
              <w:pStyle w:val="Akapitzlist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rFonts w:ascii="Arial" w:hAnsi="Arial" w:cs="Arial"/>
              </w:rPr>
            </w:pPr>
            <w:r w:rsidRPr="00F35719">
              <w:rPr>
                <w:rFonts w:ascii="Arial" w:hAnsi="Arial" w:cs="Arial"/>
              </w:rPr>
              <w:t>skalkulować koszty wykonanej obsługi i naprawy,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  <w:rPr>
                <w:sz w:val="18"/>
                <w:szCs w:val="18"/>
              </w:rPr>
            </w:pPr>
            <w:r w:rsidRPr="00F35719">
              <w:t>wydać pojazd po obsłudze i naprawie.</w:t>
            </w:r>
          </w:p>
        </w:tc>
        <w:tc>
          <w:tcPr>
            <w:tcW w:w="3518" w:type="dxa"/>
          </w:tcPr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dokonać sprawdzenia pasów bezpieczeństwa testerem diagnostycznym,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dokonać sprawdzenia układów poduszek gazowych testerem diagnostycznym,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wymienić sprężarkę klimatyzacji,</w:t>
            </w:r>
          </w:p>
          <w:p w:rsidR="00B60426" w:rsidRPr="00F35719" w:rsidRDefault="00B60426" w:rsidP="00940BA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06" w:hanging="206"/>
              <w:textAlignment w:val="auto"/>
            </w:pPr>
            <w:r w:rsidRPr="00F35719">
              <w:t>dokonać wymiany czynnika chłodniczego w układzie klimatyzacji.</w:t>
            </w:r>
          </w:p>
          <w:p w:rsidR="00B60426" w:rsidRPr="00F35719" w:rsidRDefault="00B60426" w:rsidP="00940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</w:tr>
    </w:tbl>
    <w:p w:rsidR="00B60426" w:rsidRDefault="00B60426" w:rsidP="00B60426">
      <w:pPr>
        <w:rPr>
          <w:sz w:val="24"/>
          <w:szCs w:val="24"/>
        </w:rPr>
      </w:pPr>
    </w:p>
    <w:p w:rsidR="00995F60" w:rsidRDefault="00995F60">
      <w:bookmarkStart w:id="0" w:name="_GoBack"/>
      <w:bookmarkEnd w:id="0"/>
    </w:p>
    <w:sectPr w:rsidR="00995F60" w:rsidSect="00726489">
      <w:footerReference w:type="default" r:id="rId5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46" w:rsidRDefault="00B604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B33D46" w:rsidRDefault="00B60426">
    <w:pPr>
      <w:pStyle w:val="Stopka"/>
      <w:rPr>
        <w:i/>
        <w:sz w:val="14"/>
      </w:rPr>
    </w:pPr>
    <w:r w:rsidRPr="000F6F69">
      <w:rPr>
        <w:i/>
        <w:sz w:val="14"/>
      </w:rPr>
      <w:t>ZST Koło RS</w:t>
    </w:r>
  </w:p>
  <w:p w:rsidR="000F6F69" w:rsidRPr="000F6F69" w:rsidRDefault="00B60426">
    <w:pPr>
      <w:pStyle w:val="Stopka"/>
      <w:rPr>
        <w:i/>
        <w:sz w:val="1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1D09"/>
    <w:multiLevelType w:val="hybridMultilevel"/>
    <w:tmpl w:val="2466C34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3BF69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1AB"/>
    <w:multiLevelType w:val="hybridMultilevel"/>
    <w:tmpl w:val="C5E456D0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60D15"/>
    <w:multiLevelType w:val="hybridMultilevel"/>
    <w:tmpl w:val="131C8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82B1A"/>
    <w:multiLevelType w:val="hybridMultilevel"/>
    <w:tmpl w:val="7DF0C804"/>
    <w:lvl w:ilvl="0" w:tplc="3A24E2E4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 w15:restartNumberingAfterBreak="0">
    <w:nsid w:val="2554310C"/>
    <w:multiLevelType w:val="hybridMultilevel"/>
    <w:tmpl w:val="A762CF4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450E3"/>
    <w:multiLevelType w:val="hybridMultilevel"/>
    <w:tmpl w:val="C66A8DC2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E6C08"/>
    <w:multiLevelType w:val="hybridMultilevel"/>
    <w:tmpl w:val="0AF83C9E"/>
    <w:lvl w:ilvl="0" w:tplc="F59601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85FED"/>
    <w:multiLevelType w:val="hybridMultilevel"/>
    <w:tmpl w:val="A5CE668E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448A"/>
    <w:multiLevelType w:val="hybridMultilevel"/>
    <w:tmpl w:val="6330947E"/>
    <w:lvl w:ilvl="0" w:tplc="3A24E2E4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F0E88"/>
    <w:multiLevelType w:val="hybridMultilevel"/>
    <w:tmpl w:val="6F9C0E1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A04B2"/>
    <w:multiLevelType w:val="hybridMultilevel"/>
    <w:tmpl w:val="2550F57C"/>
    <w:lvl w:ilvl="0" w:tplc="569ADD6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891747"/>
    <w:multiLevelType w:val="hybridMultilevel"/>
    <w:tmpl w:val="4348A5CC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F462FC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3158"/>
    <w:multiLevelType w:val="hybridMultilevel"/>
    <w:tmpl w:val="E57EB988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F6E02"/>
    <w:multiLevelType w:val="hybridMultilevel"/>
    <w:tmpl w:val="CBE0DB72"/>
    <w:lvl w:ilvl="0" w:tplc="783646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55262"/>
    <w:multiLevelType w:val="hybridMultilevel"/>
    <w:tmpl w:val="D7A0BDB2"/>
    <w:lvl w:ilvl="0" w:tplc="C85059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37524"/>
    <w:multiLevelType w:val="hybridMultilevel"/>
    <w:tmpl w:val="93C68772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1859DF"/>
    <w:multiLevelType w:val="hybridMultilevel"/>
    <w:tmpl w:val="B18CFE00"/>
    <w:lvl w:ilvl="0" w:tplc="72525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E0EB0"/>
    <w:multiLevelType w:val="hybridMultilevel"/>
    <w:tmpl w:val="313A0228"/>
    <w:lvl w:ilvl="0" w:tplc="3BF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97985"/>
    <w:multiLevelType w:val="hybridMultilevel"/>
    <w:tmpl w:val="643CCA1E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"/>
  </w:num>
  <w:num w:numId="5">
    <w:abstractNumId w:val="18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19"/>
  </w:num>
  <w:num w:numId="18">
    <w:abstractNumId w:val="15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26"/>
    <w:rsid w:val="00995F60"/>
    <w:rsid w:val="00B6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73B8-E544-4040-ABE1-8BA3F95F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4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0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60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2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60426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B60426"/>
    <w:pPr>
      <w:ind w:left="720"/>
      <w:contextualSpacing/>
    </w:p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B604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4696</Words>
  <Characters>28180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2020-11-18T23:14:00Z</dcterms:created>
  <dcterms:modified xsi:type="dcterms:W3CDTF">2020-11-18T23:15:00Z</dcterms:modified>
</cp:coreProperties>
</file>