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B" w:rsidRPr="00C06DDC" w:rsidRDefault="000818DB" w:rsidP="000818DB">
      <w:pPr>
        <w:pStyle w:val="Default"/>
        <w:rPr>
          <w:b/>
          <w:color w:val="FF0000"/>
          <w:sz w:val="32"/>
          <w:szCs w:val="32"/>
        </w:rPr>
      </w:pPr>
      <w:r w:rsidRPr="00C06DD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C06DDC">
        <w:rPr>
          <w:b/>
        </w:rPr>
        <w:t>Zajęcia praktyczne</w:t>
      </w:r>
      <w:r w:rsidR="009F4887">
        <w:rPr>
          <w:b/>
        </w:rPr>
        <w:t xml:space="preserve"> samochodowe</w:t>
      </w:r>
      <w:r w:rsidRPr="00C06DDC">
        <w:rPr>
          <w:b/>
        </w:rPr>
        <w:t xml:space="preserve"> </w:t>
      </w:r>
      <w:r w:rsidR="004F534B">
        <w:rPr>
          <w:b/>
        </w:rPr>
        <w:t>– klasa 1 Technikum Pojazdów S</w:t>
      </w:r>
      <w:r w:rsidR="00C06DDC" w:rsidRPr="00C06DDC">
        <w:rPr>
          <w:b/>
        </w:rPr>
        <w:t>amochodowych</w:t>
      </w:r>
      <w:r w:rsidR="00C06DDC" w:rsidRPr="00C06DDC">
        <w:rPr>
          <w:b/>
          <w:color w:val="FF0000"/>
          <w:sz w:val="32"/>
          <w:szCs w:val="32"/>
        </w:rPr>
        <w:t xml:space="preserve"> </w:t>
      </w:r>
    </w:p>
    <w:p w:rsidR="000818DB" w:rsidRDefault="000818DB" w:rsidP="000818DB">
      <w:pPr>
        <w:pStyle w:val="Default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15"/>
        <w:gridCol w:w="6866"/>
        <w:gridCol w:w="3685"/>
        <w:gridCol w:w="284"/>
        <w:gridCol w:w="709"/>
      </w:tblGrid>
      <w:tr w:rsidR="000818DB" w:rsidRPr="00CB4CDA" w:rsidTr="00887F74">
        <w:tc>
          <w:tcPr>
            <w:tcW w:w="14709" w:type="dxa"/>
            <w:gridSpan w:val="6"/>
          </w:tcPr>
          <w:p w:rsidR="000818DB" w:rsidRPr="00CB4CDA" w:rsidRDefault="000818DB" w:rsidP="00BB61D0">
            <w:pPr>
              <w:pStyle w:val="Default"/>
              <w:rPr>
                <w:rFonts w:cs="Times New Roman"/>
                <w:b/>
                <w:color w:val="auto"/>
              </w:rPr>
            </w:pPr>
            <w:r w:rsidRPr="00CB4CDA">
              <w:rPr>
                <w:rFonts w:cs="Times New Roman"/>
                <w:b/>
                <w:color w:val="auto"/>
              </w:rPr>
              <w:t xml:space="preserve"> Obsługa, diagnozowanie oraz naprawa pojazdów samochodowych</w:t>
            </w:r>
          </w:p>
        </w:tc>
      </w:tr>
      <w:tr w:rsidR="000818DB" w:rsidRPr="00CB4CDA" w:rsidTr="00887F74">
        <w:tc>
          <w:tcPr>
            <w:tcW w:w="14709" w:type="dxa"/>
            <w:gridSpan w:val="6"/>
          </w:tcPr>
          <w:p w:rsidR="000818DB" w:rsidRPr="00CB4CDA" w:rsidRDefault="000818DB" w:rsidP="00BB61D0">
            <w:pPr>
              <w:pStyle w:val="Default"/>
              <w:rPr>
                <w:rFonts w:cs="Times New Roman"/>
                <w:b/>
                <w:color w:val="auto"/>
              </w:rPr>
            </w:pPr>
            <w:r w:rsidRPr="00CB4CDA">
              <w:rPr>
                <w:rFonts w:cs="Times New Roman"/>
                <w:b/>
                <w:color w:val="auto"/>
                <w:sz w:val="20"/>
                <w:szCs w:val="20"/>
              </w:rPr>
              <w:t xml:space="preserve"> Bezpieczeństwo i higiena pracy</w:t>
            </w:r>
          </w:p>
        </w:tc>
      </w:tr>
      <w:tr w:rsidR="00887F74" w:rsidRPr="00CB4CDA" w:rsidTr="00C06DDC">
        <w:trPr>
          <w:trHeight w:val="270"/>
        </w:trPr>
        <w:tc>
          <w:tcPr>
            <w:tcW w:w="3165" w:type="dxa"/>
            <w:gridSpan w:val="2"/>
            <w:vMerge w:val="restart"/>
          </w:tcPr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B4CDA">
              <w:rPr>
                <w:b/>
                <w:color w:val="auto"/>
                <w:sz w:val="20"/>
                <w:szCs w:val="20"/>
              </w:rPr>
              <w:t>Efekty kształcenia</w:t>
            </w:r>
          </w:p>
        </w:tc>
        <w:tc>
          <w:tcPr>
            <w:tcW w:w="10835" w:type="dxa"/>
            <w:gridSpan w:val="3"/>
            <w:tcBorders>
              <w:bottom w:val="single" w:sz="4" w:space="0" w:color="auto"/>
            </w:tcBorders>
          </w:tcPr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709" w:type="dxa"/>
            <w:vMerge w:val="restart"/>
          </w:tcPr>
          <w:p w:rsidR="00887F74" w:rsidRPr="00CB4CDA" w:rsidRDefault="00887F7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87F74" w:rsidRPr="00CB4CDA" w:rsidTr="00C06DDC">
        <w:trPr>
          <w:trHeight w:val="210"/>
        </w:trPr>
        <w:tc>
          <w:tcPr>
            <w:tcW w:w="3165" w:type="dxa"/>
            <w:gridSpan w:val="2"/>
            <w:vMerge/>
          </w:tcPr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right w:val="single" w:sz="4" w:space="0" w:color="auto"/>
            </w:tcBorders>
          </w:tcPr>
          <w:p w:rsidR="00887F74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Poziom podstawowy</w:t>
            </w:r>
          </w:p>
          <w:p w:rsidR="00FB36DB" w:rsidRDefault="00FB36DB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Uczeń potrafi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7F74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Poziom ponadpodstawowy</w:t>
            </w:r>
          </w:p>
          <w:p w:rsidR="00FB36DB" w:rsidRDefault="00FB36DB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Uczeń potrafi</w:t>
            </w:r>
          </w:p>
        </w:tc>
        <w:tc>
          <w:tcPr>
            <w:tcW w:w="709" w:type="dxa"/>
            <w:vMerge/>
          </w:tcPr>
          <w:p w:rsidR="00887F74" w:rsidRPr="00CB4CDA" w:rsidRDefault="00887F7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87F74" w:rsidRPr="00CB4CDA" w:rsidTr="00C06DDC">
        <w:tc>
          <w:tcPr>
            <w:tcW w:w="3165" w:type="dxa"/>
            <w:gridSpan w:val="2"/>
          </w:tcPr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1.Organizuje stanowisko pracy zgodnie z wymaganiami ergonomii, przepisami bezpieczeństwa i higieny pracy, ochrony przeciwpożarowej i ochrony środowiska </w:t>
            </w:r>
          </w:p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organizuje stanowisko pracy zgodnie z wymaganiami ergonomii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utrzymuje ład i porządek na stanowisku pracy </w:t>
            </w:r>
          </w:p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1) określa zasady organizacji stanowiska pracy</w:t>
            </w:r>
          </w:p>
        </w:tc>
        <w:tc>
          <w:tcPr>
            <w:tcW w:w="709" w:type="dxa"/>
            <w:vMerge w:val="restart"/>
          </w:tcPr>
          <w:p w:rsidR="00887F74" w:rsidRPr="00CB4CDA" w:rsidRDefault="00887F74" w:rsidP="00C06DDC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87F74" w:rsidRPr="00CB4CDA" w:rsidTr="00C06DDC">
        <w:tc>
          <w:tcPr>
            <w:tcW w:w="3165" w:type="dxa"/>
            <w:gridSpan w:val="2"/>
          </w:tcPr>
          <w:p w:rsidR="00887F74" w:rsidRDefault="00887F74" w:rsidP="00BB61D0">
            <w:pPr>
              <w:pStyle w:val="Default"/>
              <w:jc w:val="center"/>
              <w:rPr>
                <w:color w:val="auto"/>
              </w:rPr>
            </w:pP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2.Stosuje środki ochrony indywidualnej i zbiorowej podczas wykonywania zadań zawodowych </w:t>
            </w:r>
          </w:p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887F74" w:rsidRDefault="00887F74" w:rsidP="00BB61D0">
            <w:pPr>
              <w:pStyle w:val="Default"/>
              <w:rPr>
                <w:color w:val="auto"/>
              </w:rPr>
            </w:pP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określa i stosuje środki ochrony indywidualnej i zbiorowej stosowane podczas wykonywania zadań zawodowych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używa środków ochrony indywidualnej i zbiorowej zgodnie z przeznaczeniem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określa informacje. jakie zawierają znaki bezpieczeństwa stosowane w motoryzacji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stosuje się do przedstawionych informacji na znakach zakazu, nakazu, ostrzegawczych, ewakuacyjnych, ochrony przeciwpożarowej oraz sygnałów alarmowych stosowanych w motoryzacji </w:t>
            </w:r>
          </w:p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7F74" w:rsidRPr="00CB4CDA" w:rsidRDefault="00887F7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87F74" w:rsidRPr="00CB4CDA" w:rsidTr="00C06DDC">
        <w:tc>
          <w:tcPr>
            <w:tcW w:w="3165" w:type="dxa"/>
            <w:gridSpan w:val="2"/>
          </w:tcPr>
          <w:p w:rsidR="00887F74" w:rsidRDefault="00887F74" w:rsidP="00BB61D0">
            <w:pPr>
              <w:pStyle w:val="Default"/>
              <w:rPr>
                <w:color w:val="auto"/>
              </w:rPr>
            </w:pP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3.Przestrzega zasad bezpieczeństwa i higieny pracy oraz przepisów prawa dotyczących ochrony przeciwpożarowej i ochrony środowiska </w:t>
            </w:r>
          </w:p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887F74" w:rsidRDefault="00887F74" w:rsidP="00BB61D0">
            <w:pPr>
              <w:pStyle w:val="Default"/>
              <w:rPr>
                <w:color w:val="auto"/>
              </w:rPr>
            </w:pP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określa zasady i przepisy bezpieczeństwa i higieny pracy i ochrony środowiska obowiązujące w motoryzacji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przestrzega procedur w sytuacji zagrożeń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określa zasady zachowania się w przypadku pożaru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rozróżnia środki gaśnicze ze względu na zakres stosowania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obsługuje maszyny i urządzenia na stanowiskach pracy zgodnie z zasadami i przepisami bezpieczeństwa i higieny pracy, ochrony przeciwpożarowej i ochrony środowiska </w:t>
            </w:r>
          </w:p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7F74" w:rsidRPr="00CB4CDA" w:rsidRDefault="00887F7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F36E5F" w:rsidTr="00504D3F">
        <w:tc>
          <w:tcPr>
            <w:tcW w:w="14709" w:type="dxa"/>
            <w:gridSpan w:val="6"/>
            <w:tcBorders>
              <w:top w:val="single" w:sz="4" w:space="0" w:color="auto"/>
            </w:tcBorders>
          </w:tcPr>
          <w:p w:rsidR="00504D3F" w:rsidRPr="00F36E5F" w:rsidRDefault="00504D3F" w:rsidP="00BB61D0">
            <w:pPr>
              <w:pStyle w:val="Default"/>
              <w:rPr>
                <w:b/>
                <w:sz w:val="20"/>
                <w:szCs w:val="20"/>
              </w:rPr>
            </w:pPr>
            <w:r w:rsidRPr="00F36E5F">
              <w:rPr>
                <w:b/>
                <w:sz w:val="20"/>
                <w:szCs w:val="20"/>
              </w:rPr>
              <w:t xml:space="preserve"> Diagnozowanie stanu technicznego podzespołów i zespołów pojazdów samochodowych </w:t>
            </w:r>
          </w:p>
        </w:tc>
      </w:tr>
      <w:tr w:rsidR="00504D3F" w:rsidRPr="00F36E5F" w:rsidTr="00504D3F">
        <w:tc>
          <w:tcPr>
            <w:tcW w:w="14709" w:type="dxa"/>
            <w:gridSpan w:val="6"/>
            <w:tcBorders>
              <w:top w:val="single" w:sz="4" w:space="0" w:color="auto"/>
            </w:tcBorders>
          </w:tcPr>
          <w:p w:rsidR="00504D3F" w:rsidRPr="00F36E5F" w:rsidRDefault="00504D3F" w:rsidP="00BB61D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Diagnozowanie silnika</w:t>
            </w:r>
          </w:p>
        </w:tc>
      </w:tr>
      <w:tr w:rsidR="00FB36DB" w:rsidRPr="00CB4CDA" w:rsidTr="00C06DDC">
        <w:tc>
          <w:tcPr>
            <w:tcW w:w="3165" w:type="dxa"/>
            <w:gridSpan w:val="2"/>
          </w:tcPr>
          <w:p w:rsidR="00FB36DB" w:rsidRDefault="00FB36DB" w:rsidP="00BB61D0">
            <w:pPr>
              <w:pStyle w:val="Default"/>
              <w:rPr>
                <w:color w:val="auto"/>
              </w:rPr>
            </w:pP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1.Przyjmuje pojazdy samochodowe do diagnostyki </w:t>
            </w:r>
          </w:p>
          <w:p w:rsidR="00FB36DB" w:rsidRDefault="00FB36DB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FB36DB" w:rsidRDefault="00FB36DB" w:rsidP="00BB61D0">
            <w:pPr>
              <w:pStyle w:val="Default"/>
              <w:rPr>
                <w:color w:val="auto"/>
              </w:rPr>
            </w:pP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rozróżnia dokumentację przyjęcia pojazdów samochodowych do diagnostyki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rozróżnia elementy składowe zlecenia serwisowego na wykonanie diagnostyki pojazdu samochodowego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wypełnia zlecenie serwisowe na wykonanie diagnostyki pojazdu samochodowego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sporządza kartę oceny stanu pojazdu samochodowego podczas przyjęcia pojazdu samochodowego do diagnostyki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zapisuje informacje uzyskane od klienta w dokumencie przyjęcia pojazdu samochodowego do diagnostyki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stosuje procedury serwisowe w trakcie przyjmowania pojazdu samochodowego do diagnostyki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określa czas wykonania diagnostyki w oparciu o zakres diagnostyki pojazdu samochodowego w programie komputerowym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szacuje koszty diagnostyki pojazdu samochodowego </w:t>
            </w:r>
          </w:p>
          <w:p w:rsidR="00FB36DB" w:rsidRDefault="00FB36DB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B36DB" w:rsidRDefault="00FB36DB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FB36DB" w:rsidRPr="00CB4CDA" w:rsidRDefault="00FB36DB" w:rsidP="00BB61D0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B36DB" w:rsidRPr="00CB4CDA" w:rsidTr="00C06DDC">
        <w:tc>
          <w:tcPr>
            <w:tcW w:w="3165" w:type="dxa"/>
            <w:gridSpan w:val="2"/>
          </w:tcPr>
          <w:p w:rsidR="00FB36DB" w:rsidRDefault="00FB36DB" w:rsidP="00BB61D0">
            <w:pPr>
              <w:pStyle w:val="Default"/>
              <w:rPr>
                <w:color w:val="auto"/>
              </w:rPr>
            </w:pPr>
          </w:p>
          <w:p w:rsidR="00FB36DB" w:rsidRDefault="00FB36DB" w:rsidP="00FB36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35719">
              <w:rPr>
                <w:szCs w:val="20"/>
              </w:rPr>
              <w:t xml:space="preserve"> </w:t>
            </w:r>
            <w:r w:rsidRPr="00FB36DB">
              <w:rPr>
                <w:sz w:val="20"/>
                <w:szCs w:val="20"/>
              </w:rPr>
              <w:t>Diagnozowanie kompletnego silnika</w:t>
            </w:r>
            <w:r>
              <w:rPr>
                <w:sz w:val="20"/>
                <w:szCs w:val="20"/>
              </w:rPr>
              <w:t xml:space="preserve"> </w:t>
            </w:r>
          </w:p>
          <w:p w:rsidR="00FB36DB" w:rsidRDefault="00FB36DB" w:rsidP="00FB36DB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określić zakres oględzin zewnętrznych silnika,</w:t>
            </w:r>
          </w:p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silnika,</w:t>
            </w:r>
          </w:p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określić obszary osłuchiwania silnika,</w:t>
            </w:r>
          </w:p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zastosować stetoskop do osłuchiwania silnika,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wydać pojazd samochodowy po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B36DB" w:rsidRP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wykonanej diagnostyce.</w:t>
            </w:r>
          </w:p>
          <w:p w:rsidR="00FB36DB" w:rsidRDefault="00FB36DB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dokonać wstępnej oceny stanu technicznego silnika na podstawie wyników oględzin zewnętrznych silnika,</w:t>
            </w:r>
          </w:p>
          <w:p w:rsid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dokonać oceny stanu </w:t>
            </w:r>
          </w:p>
          <w:p w:rsid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technicznego silnika na </w:t>
            </w:r>
          </w:p>
          <w:p w:rsid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podstawie wydobywających się </w:t>
            </w:r>
          </w:p>
          <w:p w:rsidR="00FB36DB" w:rsidRDefault="00FB36DB" w:rsidP="00FB36DB">
            <w:pPr>
              <w:pStyle w:val="Default"/>
              <w:rPr>
                <w:color w:val="aut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dźwięków.</w:t>
            </w:r>
          </w:p>
        </w:tc>
        <w:tc>
          <w:tcPr>
            <w:tcW w:w="993" w:type="dxa"/>
            <w:gridSpan w:val="2"/>
            <w:vMerge/>
            <w:tcBorders>
              <w:bottom w:val="nil"/>
            </w:tcBorders>
          </w:tcPr>
          <w:p w:rsidR="00FB36DB" w:rsidRPr="00CB4CDA" w:rsidRDefault="00FB36DB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F182C" w:rsidRPr="00CB4CDA" w:rsidTr="00C06DDC">
        <w:tc>
          <w:tcPr>
            <w:tcW w:w="3165" w:type="dxa"/>
            <w:gridSpan w:val="2"/>
          </w:tcPr>
          <w:p w:rsidR="008F182C" w:rsidRDefault="008F182C" w:rsidP="00BB61D0">
            <w:pPr>
              <w:pStyle w:val="Default"/>
              <w:rPr>
                <w:color w:val="auto"/>
              </w:rPr>
            </w:pPr>
          </w:p>
          <w:p w:rsidR="008F182C" w:rsidRPr="00FB36DB" w:rsidRDefault="008F182C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B36DB">
              <w:rPr>
                <w:sz w:val="20"/>
                <w:szCs w:val="20"/>
              </w:rPr>
              <w:t>Diagnozowanie układu chłodzenia</w:t>
            </w:r>
          </w:p>
          <w:p w:rsidR="008F182C" w:rsidRDefault="008F182C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8F182C" w:rsidRDefault="008F182C" w:rsidP="00BB61D0">
            <w:pPr>
              <w:pStyle w:val="Default"/>
              <w:rPr>
                <w:color w:val="auto"/>
              </w:rPr>
            </w:pP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zastosować próbnik ciśnienia układu chłodzenia,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badania szczelności układu chłodzenia,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termostatu,</w:t>
            </w:r>
          </w:p>
          <w:p w:rsid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wypełnić kartę pomiarów diagnostycznych,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  <w:p w:rsidR="008F182C" w:rsidRPr="00FB36DB" w:rsidRDefault="008F182C" w:rsidP="00FB36D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oceny szczelności układu chłodzenia na podstawie wyników próby szczelności,</w:t>
            </w:r>
          </w:p>
          <w:p w:rsid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określić na podstawie oznaczeń typ </w:t>
            </w: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termostatu,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dokonać oceny stanu technicznego termostatu na podstawie otrzymanych wyników.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F182C" w:rsidRPr="00CB4CDA" w:rsidRDefault="008F182C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F182C" w:rsidRPr="008F182C" w:rsidTr="00C06DDC">
        <w:tc>
          <w:tcPr>
            <w:tcW w:w="3165" w:type="dxa"/>
            <w:gridSpan w:val="2"/>
          </w:tcPr>
          <w:p w:rsidR="008F182C" w:rsidRPr="008F182C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F182C" w:rsidRPr="008F182C" w:rsidRDefault="008F182C" w:rsidP="00BB61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4. Diagnozowanie układu zasilania paliwem</w:t>
            </w:r>
          </w:p>
          <w:p w:rsidR="008F182C" w:rsidRPr="008F182C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8F182C" w:rsidRPr="008F182C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zastosować próbnik do sprawdzania mechanicznych wtryskiwaczy ZS,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wydatku elektrycznej pompy paliwa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rezystancji cewki wtryskiwacza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wydatku wtryskiwacza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położenia przepustnicy,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przepływomierza powietrza,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położenia i prędkości wału korbowego silnika,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temperatury silnika,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ciśnienia w kolektorze dolotowym,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spalania stukowego,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sondy lambda,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4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podłączyć komputerowe urządzenie diagnostyczne do złącza diagnostycznego silnika,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before="80"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przeprowadzania komputerowej diagnostyki systemu sterowania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komputerową diagnostykę systemu sterowania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rozpoznać usterki elektronicznego systemu sterowania pracą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przeprowadzić pomiar wydatku przelewu wtryskiwacza układu </w:t>
            </w:r>
            <w:proofErr w:type="spellStart"/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przeprowadzania komputerowej diagnostyki systemu sterowania silnika ZS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dokonać oceny wyników komputerowej diagnostyki systemu sterowania silnika </w:t>
            </w: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ZS,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oceny sprawdzenia kąta wyprzedzenia tłoczenia w osiowej pompie rozdzielaczowej,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stanu technicznego wtryskiwacza mechanicznego ZS na podstawie wyników badań,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przeprowadzić pomiar ciśnienia tłoczenia elektrycznej pompy paliwa silnika ZI,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wyników komputerowej diagnostyki systemu sterowania silnika ZI,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przeprowadzić pomiar ciśnienia w obwodzie niskiego ciśnienia paliwa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przeprowadzić sprawdzenie szczelności wtryskiwacza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dokonać na podstawie wyników badań oceny stanu technicznego wtryskiwacza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182C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przeprowadzić komputerową diagnostykę systemu sterowania silnika ZS.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F182C" w:rsidRPr="008F182C" w:rsidRDefault="008F182C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8F182C" w:rsidRPr="00FE0629" w:rsidTr="00C06DDC">
        <w:tc>
          <w:tcPr>
            <w:tcW w:w="3165" w:type="dxa"/>
            <w:gridSpan w:val="2"/>
          </w:tcPr>
          <w:p w:rsidR="008F182C" w:rsidRPr="00FE0629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F182C" w:rsidRPr="00FE0629" w:rsidRDefault="00FE0629" w:rsidP="00BB61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5. Diagnozowanie układu zapłonowego</w:t>
            </w:r>
            <w:r w:rsidR="008F182C"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F182C" w:rsidRPr="00FE0629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8F182C" w:rsidRPr="00FE0629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podłączyć lampę stroboskopową do silnika w celu sprawdzenia kąta wyprzedzenia zapłonu,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przestrzegać procedur sprawdzania kąta wyprzedzenia zapłonu,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8F182C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8F182C" w:rsidRPr="00FE0629" w:rsidRDefault="00FE0629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sprawdzenia kąta wyprzedzenia zapłonu.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F182C" w:rsidRPr="00FE0629" w:rsidRDefault="008F182C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C95164" w:rsidRPr="00CB4CDA" w:rsidTr="00C06DDC">
        <w:tc>
          <w:tcPr>
            <w:tcW w:w="3165" w:type="dxa"/>
            <w:gridSpan w:val="2"/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BB61D0">
            <w:pPr>
              <w:pStyle w:val="Default"/>
              <w:rPr>
                <w:sz w:val="20"/>
                <w:szCs w:val="20"/>
              </w:rPr>
            </w:pPr>
            <w:r w:rsidRPr="00C95164">
              <w:rPr>
                <w:sz w:val="20"/>
                <w:szCs w:val="20"/>
              </w:rPr>
              <w:t>6. Diagnozowanie kadłubów i głowic silników</w:t>
            </w:r>
          </w:p>
          <w:p w:rsidR="00C95164" w:rsidRDefault="00C95164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kadłuba silnika,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kadłuba silnika,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pomiaru szczelności cylindrów,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zastosować próbnik szczelności cylindrów,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 xml:space="preserve">określić na podstawie przedmuchów źródła nieszczelności przestrzeni roboczej </w:t>
            </w: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cylindra,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dobrać próbnik ciśnienia sprężania do badanego silnika,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pomiaru ciśnienia sprężania w cylindrach,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zastosować próbnik do pomiaru ciśnienia sprężania w cylindrach,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ciśnienia sprężania w cylindrach,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próbę olejową pomiaru ciśnienia sprężania w cylindrach,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oceny stanu technicznego cylindrów kadłuba na podstawie wyników pomiarów,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oceny stanu technicznego kadłuba silnika na podstawie spadku ciśnienia w cylindrze,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 xml:space="preserve">dokonać oceny szczelności przestrzeni roboczej cylindra na podstawie </w:t>
            </w: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wyników pomiarów ciśnienia sprężania,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="Arial" w:hAnsi="Arial" w:cs="Arial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na podstawie wyników próby olejowej źródła nieszczelności przestrzeni roboczej cylindra.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95164" w:rsidRPr="00CB4CDA" w:rsidRDefault="00C9516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C95164" w:rsidRPr="00CB4CDA" w:rsidTr="00C06DDC">
        <w:tc>
          <w:tcPr>
            <w:tcW w:w="3165" w:type="dxa"/>
            <w:gridSpan w:val="2"/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BB61D0">
            <w:pPr>
              <w:pStyle w:val="Default"/>
              <w:rPr>
                <w:sz w:val="20"/>
                <w:szCs w:val="20"/>
              </w:rPr>
            </w:pPr>
            <w:r w:rsidRPr="00C95164">
              <w:rPr>
                <w:sz w:val="20"/>
                <w:szCs w:val="20"/>
              </w:rPr>
              <w:t>7.Diagnozowanie układu rozrządu</w:t>
            </w:r>
          </w:p>
          <w:p w:rsidR="00C95164" w:rsidRDefault="00C95164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części układu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weryfikacji części układu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części układu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średnic czopów wałka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luz między czopami i łożyskami wałka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bicia promieniowego trzonka zaworu,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pomiaru długości sprężyny w stanie swobodnym,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sprawdzić skrzywienie sprężyny zaworowej względem osi,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promieniowe wałka rozrządu,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wznios krzywek wałka rozrządu,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zaworu w prowadnicy,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charakterystykę sprężyny zaworowej,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="Arial" w:hAnsi="Arial" w:cs="Arial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stanu technicznego części układu rozrządu na podstawie wyników pomiarów.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95164" w:rsidRPr="00CB4CDA" w:rsidRDefault="00C9516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C95164" w:rsidRPr="00CB4CDA" w:rsidTr="00C06DDC">
        <w:tc>
          <w:tcPr>
            <w:tcW w:w="3165" w:type="dxa"/>
            <w:gridSpan w:val="2"/>
          </w:tcPr>
          <w:p w:rsidR="00C95164" w:rsidRPr="00BB61D0" w:rsidRDefault="00C95164" w:rsidP="00BB61D0">
            <w:pPr>
              <w:pStyle w:val="Default"/>
              <w:rPr>
                <w:sz w:val="20"/>
                <w:szCs w:val="20"/>
              </w:rPr>
            </w:pPr>
            <w:r w:rsidRPr="00BB61D0">
              <w:rPr>
                <w:sz w:val="20"/>
                <w:szCs w:val="20"/>
              </w:rPr>
              <w:lastRenderedPageBreak/>
              <w:t>8.</w:t>
            </w:r>
            <w:r w:rsidR="00BB61D0" w:rsidRPr="00BB61D0">
              <w:rPr>
                <w:sz w:val="20"/>
                <w:szCs w:val="20"/>
              </w:rPr>
              <w:t xml:space="preserve"> Diagnozowanie układu korbowego</w:t>
            </w:r>
            <w:r w:rsidRPr="00BB61D0">
              <w:rPr>
                <w:sz w:val="20"/>
                <w:szCs w:val="20"/>
              </w:rPr>
              <w:t xml:space="preserve"> </w:t>
            </w:r>
          </w:p>
          <w:p w:rsidR="00C95164" w:rsidRDefault="00C95164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C95164" w:rsidRPr="00BB61D0" w:rsidRDefault="00C95164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części układu korbowego silnika,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przestrzegać procedur weryfikacji części układu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części układu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pomiaru średnicy tłoka,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luzu zamka pierścienia tłokowego,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średnic czopów głównych i korbowych wału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tulejką w główce korbowodu a sworzniem tłokowym,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równoległość osi otworów korbowodu,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C95164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luzu pierścienia tłokowego w rowku tłoka,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sworznia tłokowego w otworze piasty tłoka,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panewkami głównymi a czopami głównymi wału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panewkami korbowymi a czopami korbowymi wału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promieniowe wału korbowego,</w:t>
            </w:r>
          </w:p>
          <w:p w:rsid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osiowe wału korbowego,</w:t>
            </w:r>
          </w:p>
          <w:p w:rsidR="00C95164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stanu technicznego części układu korbowego na podstawie wyników pomiarów.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95164" w:rsidRPr="00CB4CDA" w:rsidRDefault="00C9516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BB61D0" w:rsidRPr="00CB4CDA" w:rsidTr="00C06DDC">
        <w:tc>
          <w:tcPr>
            <w:tcW w:w="3165" w:type="dxa"/>
            <w:gridSpan w:val="2"/>
          </w:tcPr>
          <w:p w:rsidR="00BB61D0" w:rsidRDefault="00BB61D0" w:rsidP="00BB61D0">
            <w:pPr>
              <w:pStyle w:val="Default"/>
              <w:rPr>
                <w:color w:val="auto"/>
              </w:rPr>
            </w:pPr>
          </w:p>
          <w:p w:rsidR="00BB61D0" w:rsidRDefault="00BB61D0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B61D0">
              <w:rPr>
                <w:sz w:val="20"/>
                <w:szCs w:val="20"/>
              </w:rPr>
              <w:t>. Diagnozowanie układu smarowania</w:t>
            </w:r>
            <w:r>
              <w:rPr>
                <w:sz w:val="20"/>
                <w:szCs w:val="20"/>
              </w:rPr>
              <w:t xml:space="preserve"> </w:t>
            </w:r>
          </w:p>
          <w:p w:rsidR="00BB61D0" w:rsidRDefault="00BB61D0" w:rsidP="00BB6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BB61D0" w:rsidRDefault="00BB61D0" w:rsidP="00BB61D0">
            <w:pPr>
              <w:pStyle w:val="Default"/>
              <w:rPr>
                <w:color w:val="auto"/>
              </w:rPr>
            </w:pP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podłączyć manometr ciśnienia do układu smarowania silnika,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przestrzegać procedur pomiaru ciśnienia oleju w układzie smarowania silnika,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wydać dokumentację wykonanej diagnostyki pojazdu  samochodowego,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B61D0" w:rsidRDefault="00BB61D0" w:rsidP="00BB61D0">
            <w:pPr>
              <w:pStyle w:val="Default"/>
              <w:rPr>
                <w:color w:val="auto"/>
              </w:rPr>
            </w:pPr>
          </w:p>
          <w:p w:rsidR="00BB61D0" w:rsidRPr="00BB61D0" w:rsidRDefault="00BB61D0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ciśnienia oleju w układzie smarowania silnika.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B61D0" w:rsidRPr="00CB4CDA" w:rsidRDefault="00BB61D0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BB61D0" w:rsidRPr="00CB4CDA" w:rsidTr="00C06DDC">
        <w:tc>
          <w:tcPr>
            <w:tcW w:w="3165" w:type="dxa"/>
            <w:gridSpan w:val="2"/>
          </w:tcPr>
          <w:p w:rsidR="00BB61D0" w:rsidRPr="00CC0BDD" w:rsidRDefault="00BB61D0" w:rsidP="00BB61D0">
            <w:pPr>
              <w:pStyle w:val="Default"/>
              <w:rPr>
                <w:color w:val="auto"/>
                <w:sz w:val="20"/>
                <w:szCs w:val="20"/>
              </w:rPr>
            </w:pPr>
            <w:r w:rsidRPr="00CC0BDD">
              <w:rPr>
                <w:color w:val="auto"/>
                <w:sz w:val="20"/>
                <w:szCs w:val="20"/>
              </w:rPr>
              <w:lastRenderedPageBreak/>
              <w:t xml:space="preserve">10. </w:t>
            </w:r>
            <w:r w:rsidR="00CC0BDD" w:rsidRPr="00CC0BDD">
              <w:rPr>
                <w:sz w:val="20"/>
                <w:szCs w:val="20"/>
              </w:rPr>
              <w:t>Diagnozowanie układu wylotowego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dobrać przyrząd  pomiarowy do sprawdzenia zaworu recyrkulacji spalin EGR,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przestrzegać procedur sprawdzenia zaworu recyrkulacji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przygotować pojazd do przeprowadzenia analizy składu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kalibrację wieloskładnikowego analizatora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analizę składu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przygotować pojazd do przeprowadzenia kontroli zadymienia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kontrolę zadymienia spalin,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BB61D0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wykonać we właściwej kolejności czynności mające na celu sprawdzenie zaworu recyrkulacji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uzyskanych wyników sprawdzenia zaworu recyrkulacji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wyników przeprowadzonej analizy składu spalin,</w:t>
            </w:r>
          </w:p>
          <w:p w:rsidR="00BB61D0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="Arial" w:hAnsi="Arial" w:cs="Arial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wyników przeprowadzonej kontroli zadymienia spalin.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B61D0" w:rsidRPr="00CB4CDA" w:rsidRDefault="00BB61D0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CB4CDA" w:rsidTr="00C06DDC">
        <w:tc>
          <w:tcPr>
            <w:tcW w:w="13716" w:type="dxa"/>
            <w:gridSpan w:val="4"/>
          </w:tcPr>
          <w:p w:rsidR="00504D3F" w:rsidRPr="00504D3F" w:rsidRDefault="00504D3F" w:rsidP="00504D3F">
            <w:pPr>
              <w:pStyle w:val="Akapitzlist"/>
              <w:spacing w:after="0" w:line="240" w:lineRule="auto"/>
              <w:ind w:left="2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D3F">
              <w:rPr>
                <w:b/>
                <w:sz w:val="20"/>
                <w:szCs w:val="20"/>
              </w:rPr>
              <w:t>Diagnozowanie układów podwozi i nadwozi pojazdów samochodowych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CB4CDA" w:rsidRDefault="00504D3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CB4CDA" w:rsidTr="00C06DDC">
        <w:tc>
          <w:tcPr>
            <w:tcW w:w="3165" w:type="dxa"/>
            <w:gridSpan w:val="2"/>
          </w:tcPr>
          <w:p w:rsidR="00504D3F" w:rsidRPr="00504D3F" w:rsidRDefault="00504D3F" w:rsidP="00BB61D0">
            <w:pPr>
              <w:pStyle w:val="Default"/>
              <w:rPr>
                <w:color w:val="auto"/>
                <w:sz w:val="20"/>
                <w:szCs w:val="20"/>
              </w:rPr>
            </w:pPr>
            <w:r w:rsidRPr="00504D3F">
              <w:rPr>
                <w:sz w:val="20"/>
                <w:szCs w:val="20"/>
              </w:rPr>
              <w:t>1. Diagnozowanie układu napędowego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usterki suchego sprzęgła ciernego,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szarpanie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ślizganie się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brak rozłączenia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hałasy powstające podczas pracy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opory i trudności przy wyłączaniu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zespołu dociskowego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dwumasowego koła zamachowego,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 xml:space="preserve">sporządzić kosztorys diagnostyki pojazdu samochodowego, jego podzespołów i </w:t>
            </w:r>
            <w:r w:rsidRPr="00504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zespołów,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504D3F" w:rsidRPr="00CC0BDD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ocenić zużycie tarczy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sprężyny dociskowej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posłużyć się urządzeniami do badania dwumasowego koła zamachowego,</w:t>
            </w:r>
          </w:p>
          <w:p w:rsidR="00504D3F" w:rsidRPr="00CC0BDD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badanie dwumasowego koła zamachowego.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CB4CDA" w:rsidRDefault="00504D3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CB4CDA" w:rsidTr="00C06DDC">
        <w:tc>
          <w:tcPr>
            <w:tcW w:w="3165" w:type="dxa"/>
            <w:gridSpan w:val="2"/>
          </w:tcPr>
          <w:p w:rsidR="00504D3F" w:rsidRPr="00504D3F" w:rsidRDefault="00504D3F" w:rsidP="00BB61D0">
            <w:pPr>
              <w:pStyle w:val="Default"/>
              <w:rPr>
                <w:color w:val="auto"/>
                <w:sz w:val="20"/>
                <w:szCs w:val="20"/>
              </w:rPr>
            </w:pPr>
            <w:r w:rsidRPr="00504D3F">
              <w:rPr>
                <w:sz w:val="20"/>
                <w:szCs w:val="20"/>
              </w:rPr>
              <w:lastRenderedPageBreak/>
              <w:t>2. Diagnozowanie układu hamulcowego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mocowania pedału hamulca,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hamulca awaryjnego,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sztywnych przewodów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elastycznych przewodów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posłużyć się urządzeniami pomiarowymi w celu oceny zużycia elementów mechanizmów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szczęk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klocków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weryfikacji bębnów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weryfikacji tarcz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grubości tarczy hamulcowej,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stopień zużycia tarczy hamulcowej,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pomiar średnicy roboczej bębna hamulcowego,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stopień zużycia bębna hamulcowego,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badanie płynów hamulcowych,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504D3F" w:rsidRPr="00CC0BDD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urządzenia wspomagającego,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pomiary czujników ABS,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bicia tarczy hamulcowej,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sił hamowania na stanowisku rolkowym,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wykonać wydruk wyników pomiaru,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skuteczność hamowania hamulca roboczego,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skuteczność hamowania hamulców postojowego i awaryjnego,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oceny równomierności hamowania,</w:t>
            </w:r>
          </w:p>
          <w:p w:rsidR="00504D3F" w:rsidRPr="00CC0BDD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porównać wyniki badań ze wskaźnikiem skuteczności hamowania.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CB4CDA" w:rsidRDefault="00504D3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CB4CDA" w:rsidTr="00C06DDC">
        <w:tc>
          <w:tcPr>
            <w:tcW w:w="3165" w:type="dxa"/>
            <w:gridSpan w:val="2"/>
          </w:tcPr>
          <w:p w:rsidR="00504D3F" w:rsidRPr="00F15E0D" w:rsidRDefault="00F15E0D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5E0D">
              <w:rPr>
                <w:sz w:val="20"/>
                <w:szCs w:val="20"/>
              </w:rPr>
              <w:t xml:space="preserve">3. Diagnozowanie układu </w:t>
            </w:r>
            <w:r w:rsidRPr="00F15E0D">
              <w:rPr>
                <w:sz w:val="20"/>
                <w:szCs w:val="20"/>
              </w:rPr>
              <w:lastRenderedPageBreak/>
              <w:t>kierowniczego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przyjąć pojazd samochodowy do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określić czas wykonania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drążków kierowniczych,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przegubów kulowych drążków kierowniczych,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pomiaru kątów ustawienia kół,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504D3F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sprawdzić urządzenie wspomagające </w:t>
            </w: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układu kierowniczego,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stan techniczny układu kierowniczego,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zbieżności poszczególnych kół,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zbieżności sumarycznej osi,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pozostałych kątów ustawienia kół,</w:t>
            </w:r>
          </w:p>
          <w:p w:rsidR="00504D3F" w:rsidRPr="00CC0BD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porównać wyniki z wartościami zalecanymi w instrukcji naprawy samochodu.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CB4CDA" w:rsidRDefault="00504D3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F15E0D" w:rsidTr="00C06DDC">
        <w:tc>
          <w:tcPr>
            <w:tcW w:w="3165" w:type="dxa"/>
            <w:gridSpan w:val="2"/>
          </w:tcPr>
          <w:p w:rsidR="00504D3F" w:rsidRPr="00F15E0D" w:rsidRDefault="00F15E0D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Diagnozowanie układu jezdnego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wzrokowej oceny stanu zawieszenia pojazdu,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wahaczy zawieszenia,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elementów sprężystych zawieszenia,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tulei wahaczy,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stabilizatora,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łączników stabilizatora,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luzy sworzni wahacza,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luzy zawieszenia za pomocą poruszania kołem,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sprawdzić, czy nie występują wycieki z amortyzatorów,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dobrać rodzaje opon zgodnie z instrukcją obsługi samochodu,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zweryfikować stan techniczny opon,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demontażu i montażu opon,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wyrównoważyć koła,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przekazać klientowi informacje dotyczące wykonanej diagnostyki pojazdu  samochodowego,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504D3F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sprawdzić luzy zawieszenia na stanowisku hydraulicznym do wymuszania szarpnięć koła,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badania amortyzatorów,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badania amortyzatorów na specjalistycznym stanowisku,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wyniki badania amortyzatorów,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przydatność amortyzatorów do dalszej eksploatacji,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promieniowego bicia koła,</w:t>
            </w:r>
          </w:p>
          <w:p w:rsidR="00504D3F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bocznego bicia koła.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F15E0D" w:rsidRDefault="00504D3F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15E0D" w:rsidRPr="00F15E0D" w:rsidTr="00C06DDC">
        <w:tc>
          <w:tcPr>
            <w:tcW w:w="3165" w:type="dxa"/>
            <w:gridSpan w:val="2"/>
          </w:tcPr>
          <w:p w:rsidR="00F15E0D" w:rsidRPr="00F15E0D" w:rsidRDefault="00F15E0D" w:rsidP="00BB61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Diagnozowanie układu oświetlenia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stanu oświetlenia zewnętrznego pojazdu samochodowego,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ustawienia świateł mijania,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ustawienia świateł drogowych.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15E0D" w:rsidRPr="00F15E0D" w:rsidRDefault="00F15E0D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15E0D" w:rsidRPr="00FF14B4" w:rsidTr="00C06DDC">
        <w:tc>
          <w:tcPr>
            <w:tcW w:w="3165" w:type="dxa"/>
            <w:gridSpan w:val="2"/>
          </w:tcPr>
          <w:p w:rsidR="00F15E0D" w:rsidRPr="00FF14B4" w:rsidRDefault="00F15E0D" w:rsidP="00BB61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6. Diagnozowanie układów bezpieczeństwa i komfortu jazdy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15E0D" w:rsidRPr="00FF14B4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F15E0D" w:rsidRPr="00FF14B4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F15E0D" w:rsidRPr="00FF14B4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diagnostyki poduszek gazowych,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działanie pasów bezpieczeństwa,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obsługi klimatyzacji,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obsługi układu klimatyzacji,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wymiany filtra kabinowego,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prawidłowość działania układu klimatyzacji,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pomiaru poziomu dźwięków emitowanych przez pojazdy samochodowe,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protokół z wykonanych pomiarów,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interpretuje wyniki wykonanych pomiarów,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ocenić zgodność wyników badań z dopuszczalnym poziomem hałasu,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wprowadzić wyniki badań diagnostycznych pojazdu samochodowego do bazy danych serwisowych,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F15E0D" w:rsidRPr="00FF14B4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lastRenderedPageBreak/>
              <w:t>zdiagnozować układ poduszek gazowych,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odczytać kody usterek poduszek gazowych,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przeprowadzić badania obwodów elektrycznych poduszek gazowych,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dokonać wymiany czynnika chłodniczego klimatyzacji,</w:t>
            </w:r>
          </w:p>
          <w:p w:rsidR="00F15E0D" w:rsidRPr="00FF14B4" w:rsidRDefault="00FF14B4" w:rsidP="00FF14B4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zdiagnozować ciśnienie czynnika w układzie klimatyzacji.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15E0D" w:rsidRPr="00FF14B4" w:rsidRDefault="00F15E0D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0818DB" w:rsidRPr="00F15E0D" w:rsidTr="00C06DDC">
        <w:tc>
          <w:tcPr>
            <w:tcW w:w="13716" w:type="dxa"/>
            <w:gridSpan w:val="4"/>
          </w:tcPr>
          <w:p w:rsidR="000818DB" w:rsidRPr="00F15E0D" w:rsidRDefault="000818DB" w:rsidP="00BB61D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Wykonywanie napraw pojazdów samochodowych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818DB" w:rsidRPr="00F15E0D" w:rsidRDefault="000818DB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F14B4" w:rsidRPr="00F15E0D" w:rsidTr="00C06DDC">
        <w:tc>
          <w:tcPr>
            <w:tcW w:w="10031" w:type="dxa"/>
            <w:gridSpan w:val="3"/>
            <w:tcBorders>
              <w:right w:val="single" w:sz="4" w:space="0" w:color="auto"/>
            </w:tcBorders>
          </w:tcPr>
          <w:p w:rsidR="00FF14B4" w:rsidRPr="00FF14B4" w:rsidRDefault="00FF14B4" w:rsidP="00BB61D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14B4">
              <w:rPr>
                <w:b/>
                <w:sz w:val="20"/>
                <w:szCs w:val="20"/>
              </w:rPr>
              <w:t>Obsługa i naprawa silników pojazdów samochodowych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FF14B4" w:rsidRDefault="00FF14B4" w:rsidP="00FF14B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F15E0D" w:rsidRDefault="00FF14B4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F14B4" w:rsidRPr="00CB4CDA" w:rsidTr="00C06DDC">
        <w:tc>
          <w:tcPr>
            <w:tcW w:w="3165" w:type="dxa"/>
            <w:gridSpan w:val="2"/>
          </w:tcPr>
          <w:p w:rsidR="00FF14B4" w:rsidRPr="00FF14B4" w:rsidRDefault="00FF14B4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1. Obsługa i naprawa układu chłodzenia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poziom cieczy chłodzącej w silniku,</w:t>
            </w:r>
          </w:p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z koncentratu ciecz chłodzącą silnik,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stan techniczny chłodnicy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stan techniczny wentylatora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chłodnicę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przeprowadzić naprawę chłodnicy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określić temperaturę krzepnięcia cieczy chłodzącej silnik,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ciecz chłodzącą silnik,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termostat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pompę cieczy chłodzącej silnik.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CB4CDA" w:rsidRDefault="00FF14B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F14B4" w:rsidRPr="00CB4CDA" w:rsidTr="00C06DDC">
        <w:tc>
          <w:tcPr>
            <w:tcW w:w="3165" w:type="dxa"/>
            <w:gridSpan w:val="2"/>
          </w:tcPr>
          <w:p w:rsidR="00FF14B4" w:rsidRPr="00FF14B4" w:rsidRDefault="00FF14B4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2. Obsługa i naprawa układu zasilania paliwem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oceny szczelności układu zasilania silnika,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filtr paliwa,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filtr z węglem aktywnym do odpowietrzania zbiornika paliwa,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pompę paliwa układu zasilania ZI,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wtryskiwacze paliwa silnika ZI,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wykonać demontażu pompy wtryskowej z silnika,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wtryskiwacze paliwa silnika ZS,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pompowtryskiwacze paliwa,</w:t>
            </w:r>
          </w:p>
          <w:p w:rsidR="00FF14B4" w:rsidRDefault="00FF14B4" w:rsidP="00FF14B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czujniki elektronicznego układu sterowania pracą silnika,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przeprowadzić montaż i regulację pompy wtryskowej do silnika.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CB4CDA" w:rsidRDefault="00FF14B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F14B4" w:rsidRPr="00CB4CDA" w:rsidTr="00C06DDC">
        <w:tc>
          <w:tcPr>
            <w:tcW w:w="3165" w:type="dxa"/>
            <w:gridSpan w:val="2"/>
          </w:tcPr>
          <w:p w:rsidR="00FF14B4" w:rsidRPr="00AE77B1" w:rsidRDefault="00FF14B4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3. Obsługa i naprawa układu zapłonowego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świece zapłonowe,</w:t>
            </w:r>
          </w:p>
          <w:p w:rsid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F14B4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AE77B1" w:rsidRDefault="00AE77B1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świece żarowe.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CB4CDA" w:rsidRDefault="00FF14B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F14B4" w:rsidRPr="00CB4CDA" w:rsidTr="00C06DDC">
        <w:tc>
          <w:tcPr>
            <w:tcW w:w="3165" w:type="dxa"/>
            <w:gridSpan w:val="2"/>
          </w:tcPr>
          <w:p w:rsidR="00FF14B4" w:rsidRPr="00AE77B1" w:rsidRDefault="00AE77B1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Obsługa i naprawa kadłubów i głowic silników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wymontowania (zamontowania) głowicy z (do)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przestrzegać zasadę kolejności odkręcania (dokręcania) śrub mocujących głowicę do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zastosować określone w dokumentacji etapy dokręcania śrub mocujących głowicę do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demontaż głowicy,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głowicy,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zakres naprawy kadłuba,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cylindrów kadłuba metodami mechanicznymi,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F14B4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w wyniku oględzin zewnętrznych oceny stanu technicznego głowicy,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sprawdzić płaskość powierzchni przylegania głowicy do kadłuba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pomiary mające na celu określenie stopnia zużycia kadłuba,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tuleje cylindrowe kadłuba,</w:t>
            </w:r>
          </w:p>
          <w:p w:rsidR="00FF14B4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na podstawie dokumentacji wymiar naprawczy cylindrów kadłuba.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CB4CDA" w:rsidRDefault="00FF14B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E77B1" w:rsidRPr="00CB4CDA" w:rsidTr="00C06DDC">
        <w:tc>
          <w:tcPr>
            <w:tcW w:w="3165" w:type="dxa"/>
            <w:gridSpan w:val="2"/>
          </w:tcPr>
          <w:p w:rsidR="00AE77B1" w:rsidRPr="00AE77B1" w:rsidRDefault="00AE77B1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5. Obsługa i naprawa układu rozrządu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wymianę prowadnic zaworowych,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docieranie gniazd zaworowych,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zużyte elementy układu rozrządu,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wymianę gniazd zaworowych,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gniazd zaworowych,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zaworów.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E77B1" w:rsidRPr="00CB4CDA" w:rsidRDefault="00AE77B1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E77B1" w:rsidRPr="00CB4CDA" w:rsidTr="00C06DDC">
        <w:tc>
          <w:tcPr>
            <w:tcW w:w="3165" w:type="dxa"/>
            <w:gridSpan w:val="2"/>
            <w:vAlign w:val="center"/>
          </w:tcPr>
          <w:p w:rsidR="00AE77B1" w:rsidRPr="00AE77B1" w:rsidRDefault="00AE77B1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6. Obsługa i naprawa układu korbowego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zużyte elementy układu korbowego,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zakres naprawy wału korbowego,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panewki główne i korbowe na podstawie dokumentacji,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zespołu tłok-korbowód,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elementów układu korbowego w kadłubie silnika,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pomiary mające na celu określenie stanu technicznego elementów układu korbowego,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naprawę wału korbowego,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tłok do naprawionego metodami mechanicznymi cylindra.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E77B1" w:rsidRPr="00CB4CDA" w:rsidRDefault="00AE77B1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E77B1" w:rsidRPr="00CB4CDA" w:rsidTr="00C06DDC">
        <w:tc>
          <w:tcPr>
            <w:tcW w:w="3165" w:type="dxa"/>
            <w:gridSpan w:val="2"/>
            <w:vAlign w:val="center"/>
          </w:tcPr>
          <w:p w:rsidR="00AE77B1" w:rsidRPr="00AE77B1" w:rsidRDefault="00AE77B1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7. Obsługa i naprawa układu smarowania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sprawdzić stan oleju w silniku,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olej do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filtr oleju,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filtr oleju,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olej w silniku,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pompę oleju.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E77B1" w:rsidRPr="00CB4CDA" w:rsidRDefault="00AE77B1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E77B1" w:rsidRPr="00CB4CDA" w:rsidTr="00C06DDC">
        <w:tc>
          <w:tcPr>
            <w:tcW w:w="3165" w:type="dxa"/>
            <w:gridSpan w:val="2"/>
            <w:vAlign w:val="center"/>
          </w:tcPr>
          <w:p w:rsidR="00AE77B1" w:rsidRPr="00AE77B1" w:rsidRDefault="00AE77B1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Obsługa i naprawa układu wylotowego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oceny szczelności układu wylotowego,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tłumik wylotu spalin,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ocenić stan techniczny reaktora katalitycznego spalin,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reaktor katalityczny spalin.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E77B1" w:rsidRPr="00CB4CDA" w:rsidRDefault="00AE77B1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10031" w:type="dxa"/>
            <w:gridSpan w:val="3"/>
            <w:tcBorders>
              <w:right w:val="single" w:sz="4" w:space="0" w:color="auto"/>
            </w:tcBorders>
          </w:tcPr>
          <w:p w:rsidR="00F3258D" w:rsidRPr="00F3258D" w:rsidRDefault="00F3258D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3258D">
              <w:rPr>
                <w:b/>
                <w:sz w:val="20"/>
                <w:szCs w:val="20"/>
              </w:rPr>
              <w:t>Obsługa i naprawa podwozi i nadwozi pojazdów samochodowych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Default="00F3258D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3165" w:type="dxa"/>
            <w:gridSpan w:val="2"/>
          </w:tcPr>
          <w:p w:rsidR="00F3258D" w:rsidRPr="00F3258D" w:rsidRDefault="00F3258D" w:rsidP="00BB61D0">
            <w:pPr>
              <w:pStyle w:val="Default"/>
              <w:rPr>
                <w:color w:val="auto"/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1. Obsługa i naprawa układu napędowego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sprzęgła,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sprzęgła,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uszkodzone elementy sprzęgła,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przeprowadzić weryfikację koła </w:t>
            </w:r>
            <w:proofErr w:type="spellStart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dwumasowego</w:t>
            </w:r>
            <w:proofErr w:type="spellEnd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uszkodzeń sk15+rzynki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wykonać obsługę techniczną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wymontować skrzynkę biegów z samochodu,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synchronizatorów,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mechanizmów sterujących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montaż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dobrać materiały eksploatacyjne  do obsługi skrzynek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kontrolę działania automatycznych skrzynek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wałów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przeguby wału napędowego,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wału napędowego,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oceny półosi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przegubów półosi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mostów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before="40"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weryfikacji uszkodzeń mostów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łożyska półosi mostów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mostów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mechanizmu różnicowego,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przeprowadzić regulację łożysk przekładni głównej,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techniczną mostu napędowego,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 łożyska piast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półosie napędowe,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gumowe osłony półosi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skrzynki rozdzielczej,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montaż skrzynek rozdzielczych,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lastRenderedPageBreak/>
              <w:t>dokonać oceny zużycia i kwalifikować sprzęgło do naprawy lub wymiany,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regulację skoku jałowego sprzęgła,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 xml:space="preserve">przeprowadzić wymianę koła </w:t>
            </w:r>
            <w:proofErr w:type="spellStart"/>
            <w:r w:rsidRPr="00F3258D">
              <w:rPr>
                <w:sz w:val="20"/>
                <w:szCs w:val="20"/>
              </w:rPr>
              <w:t>dwumasowego</w:t>
            </w:r>
            <w:proofErr w:type="spellEnd"/>
            <w:r w:rsidRPr="00F3258D">
              <w:rPr>
                <w:sz w:val="20"/>
                <w:szCs w:val="20"/>
              </w:rPr>
              <w:t>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ocenić stan techniczny łożysk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ocenić stan techniczny kół zębatych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wymianę zużytych elementów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obsługę automatycznych skrzynek biegów,</w:t>
            </w:r>
          </w:p>
          <w:p w:rsidR="00F3258D" w:rsidRPr="00F3258D" w:rsidRDefault="00F3258D" w:rsidP="00F3258D">
            <w:pPr>
              <w:pStyle w:val="Default"/>
              <w:rPr>
                <w:color w:val="auto"/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wymienić przekładnie główną.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3165" w:type="dxa"/>
            <w:gridSpan w:val="2"/>
          </w:tcPr>
          <w:p w:rsidR="00F3258D" w:rsidRPr="00F3258D" w:rsidRDefault="00F3258D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Obsługa i naprawa układu hamulcowego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oceny technicznej układu hamulcowego,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klocki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tarcze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tarcze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sprawdzić bicie tarcz hamulcowych,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szczeki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bębny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rozpieracze hydrauliczne układu hamulcowego,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wspomagania hamulców,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przewodów hamulcowych,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przewody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płynu hamulcowego,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płyn hamulcowy w układzie hamulcowym,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odpowietrzyć układ hamulcowy,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linkę hamulca pomocniczego,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regulację hamulca pomocniczego,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wyniki pomiaru siły hamowania,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elementy zacisku hamulcowego,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pompę hamulcową,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ABS urządzeniem diagnostycznym,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czujniki prędkości kół układu ABS.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3165" w:type="dxa"/>
            <w:gridSpan w:val="2"/>
            <w:vAlign w:val="center"/>
          </w:tcPr>
          <w:p w:rsidR="00F3258D" w:rsidRPr="00F3258D" w:rsidRDefault="00F3258D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3. Obsługa i naprawa układu kierowniczego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zlokalizować uszkodzenia 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kierowniczy,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końcówki drążków kierowniczych,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wsporniki drążków kierowniczych,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zużyte części przekładni kierowniczej,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oleju w przekładni  kierowniczej i układzie wspomagania,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wymontować przekładnie kierowniczą,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pompę układu wspomagania układu kierowniczego,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kontrolę geometrii układu kierowniczego.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3165" w:type="dxa"/>
            <w:gridSpan w:val="2"/>
            <w:vAlign w:val="center"/>
          </w:tcPr>
          <w:p w:rsidR="00F3258D" w:rsidRPr="00F3258D" w:rsidRDefault="00F3258D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Obsługa i napraw układu jezdnego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przedniego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określić luzy w układzie przedniego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sprężyny przedniego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wahacze przedniego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sworznie wahaczy,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tuleje stalowo gumowe wahaczy,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tylnego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ocenę stanu zużycia ogumienia,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dobrać opony zgodnie z instrukcją producenta,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opon,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wyważyć koła dynamicznie i statycznie,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regulować ciśnienie w kołach zgodnie z instrukcją producenta,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wymienić kolumny </w:t>
            </w:r>
            <w:proofErr w:type="spellStart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McPhersona</w:t>
            </w:r>
            <w:proofErr w:type="spellEnd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amortyzatory,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resory,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regulację kątów ustawienia kół,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pomiaru bicia koła.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3165" w:type="dxa"/>
            <w:gridSpan w:val="2"/>
            <w:vAlign w:val="center"/>
          </w:tcPr>
          <w:p w:rsidR="004A5D4F" w:rsidRPr="004A5D4F" w:rsidRDefault="004A5D4F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5. Obsługa i naprawa nadwozi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uszkodzeń ram samochodowych,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stanu technicznego nadwozia,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oceny stanu technicznego zabezpieczeń antykorozyjnych,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oceny stanu technicznego powłoki lakierniczej nadwozia,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elementy tapicerki samochodowej,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podnośniki szyb,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zamki i ograniczniki drzwi,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obsługę techniczną nadwozia.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3165" w:type="dxa"/>
            <w:gridSpan w:val="2"/>
            <w:vAlign w:val="center"/>
          </w:tcPr>
          <w:p w:rsidR="004A5D4F" w:rsidRPr="004A5D4F" w:rsidRDefault="004A5D4F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6. Obsługa i naprawa układów bezpieczeństwa i komfortu jazdy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pasy bezpieczeństwa,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uszkodzone elementy poduszek gazowych,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działania układu klimatyzacji,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uszkodzone przewody klimatyzacji,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obsługiwać urządzenia do obsługi klimatyzacji,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sprawdzenia pasów bezpieczeństwa testerem diagnostycznym,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 xml:space="preserve">dokonać sprawdzenia układów poduszek gazowych testerem </w:t>
            </w: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diagnostycznym,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sprężarkę klimatyzacji,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wymiany czynnika chłodniczego w układzie klimatyzacji.</w:t>
            </w:r>
          </w:p>
          <w:p w:rsidR="004A5D4F" w:rsidRPr="004A5D4F" w:rsidRDefault="004A5D4F" w:rsidP="00AB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13716" w:type="dxa"/>
            <w:gridSpan w:val="4"/>
            <w:vAlign w:val="center"/>
          </w:tcPr>
          <w:p w:rsidR="004A5D4F" w:rsidRPr="004A5D4F" w:rsidRDefault="004A5D4F" w:rsidP="004F53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19E8">
              <w:rPr>
                <w:b/>
              </w:rPr>
              <w:lastRenderedPageBreak/>
              <w:t xml:space="preserve"> Organizacja i prowadzenie procesu obsługi pojazdów samochodowych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4A5D4F" w:rsidRPr="004A5D4F" w:rsidRDefault="004A5D4F" w:rsidP="004A5D4F">
            <w:pPr>
              <w:suppressAutoHyphens w:val="0"/>
              <w:spacing w:after="0" w:line="240" w:lineRule="auto"/>
              <w:ind w:left="206"/>
              <w:rPr>
                <w:b/>
                <w:sz w:val="20"/>
                <w:szCs w:val="20"/>
              </w:rPr>
            </w:pPr>
            <w:r w:rsidRPr="00F35719">
              <w:rPr>
                <w:szCs w:val="20"/>
              </w:rPr>
              <w:t xml:space="preserve"> </w:t>
            </w:r>
            <w:r w:rsidRPr="004A5D4F">
              <w:rPr>
                <w:b/>
                <w:sz w:val="20"/>
                <w:szCs w:val="20"/>
              </w:rPr>
              <w:t>Przeprowadzanie badań technicznych pojazdów samochodowych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5D4F" w:rsidRPr="008519E8" w:rsidRDefault="004A5D4F" w:rsidP="004A5D4F">
            <w:pPr>
              <w:suppressAutoHyphens w:val="0"/>
              <w:spacing w:after="0" w:line="240" w:lineRule="auto"/>
              <w:ind w:left="206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9D53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4A5D4F" w:rsidRPr="004A5D4F" w:rsidRDefault="004A5D4F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1.Czynności kontrolne podczas badań technicznych pojazdów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 xml:space="preserve">stosować czynności kontrolne podczas badań technicznych pojazdów samochodowych 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dobierać kryteria oceny organoleptycznej kontroli stanu technicznego pojazdów samochodowych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dobierać kryteria oceny przyrządowej kontroli stanu technicznego pojazdów samochodowych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stosować zasady ustalania wyniku badania i tryb postępowania w przypadkach wątpliwych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przestrzegać wymagań dotyczących zasad kontroli pojazdów samochodowych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przestrzegać wytycznych dotyczących oceny usterek podczas przeprowadzania okresowego badania technicznego pojazdu samochodowego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stosować metody oceny stanu technicznego podczas przeprowadzania badania pojazdu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3E6AA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59BE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0C59BE" w:rsidRPr="000C59BE" w:rsidRDefault="000C59BE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2.Przedmiot i zakres badań technicznych pojazdów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wymienić przedmiot i zakres badania technicznego pojazdu samochodowego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wymienić czynności kontrolne metody oceny stanu technicznego pojazdu samochodowego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rozróżniać usterki drobne oraz usterki istotne i zagrażające bezpieczeństwu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kontrolować  stan techniczny układu jezdnego, podwozia i zawieszenia, układów hamulcowych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kontrolować prawidłowość działania świateł i oświetlenia pojazdu samochodowego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kontrolować działania elementów związanych z ochroną środowiska, emisji spalin i hałasu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wykonać pomiary na samochodowej linii diagnostycznej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stosować zasady bezpieczeństwa i higieny pracy oraz przepisy przeciwpożarowe obowiązujące na terenie stacji kontroli pojazdów samochodowych oraz podczas wykonywania pomiarów i badań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korzystać ze specjalnej aparatury techniczno-pomiarowej oraz ze specjalnego oprogramowania komputerowego podczas badań technicznych pojazdu samochodowego</w:t>
            </w:r>
          </w:p>
          <w:p w:rsidR="000C59BE" w:rsidRPr="000C59BE" w:rsidRDefault="000C59BE" w:rsidP="00AB4CAB">
            <w:pPr>
              <w:pStyle w:val="Akapitzlist"/>
              <w:spacing w:after="0" w:line="240" w:lineRule="auto"/>
              <w:ind w:left="2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C59BE" w:rsidRPr="00CB4CDA" w:rsidRDefault="000C59BE" w:rsidP="0055208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59BE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0C59BE" w:rsidRPr="000C59BE" w:rsidRDefault="000C59BE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ab/>
              <w:t>Ocena stanu technicznego układów i zespołów pojazdów samochodowych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ocenić stan techniczny układu jezdnego, podwozia i zawieszenia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ocenić stan techniczny układów hamulcowych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ocenić prawidłowość działania świateł i oświetlenia pojazdu samochodowego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 xml:space="preserve">ocenić działania elementów związanych z ochroną środowiska, emisją spalin i </w:t>
            </w:r>
            <w:r w:rsidRPr="000C59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hałasem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analizować wartości parametrów stanu w porównaniu z podanymi przez producenta w instrukcjach eksploatacji pojazdu samochodowego oraz z przepisami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korzystać ze specjalnej aparatury techniczno-pomiarowej podczas oceny stanu technicznego badanego pojazdu samochodowego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C59BE" w:rsidRPr="00CB4CDA" w:rsidRDefault="000C59BE" w:rsidP="00EF14C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59BE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0C59BE" w:rsidRPr="000C59BE" w:rsidRDefault="000C59BE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ab/>
              <w:t>Weryfikacja  stanu technicznego pojazdu samochodowego podczas okresowego badania technicznego pojazdu samochodowego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przyjąć zlecenie na przeprowadzenie okresowego badania technicznego pojazdu samochodowego metodami diagnostycznymi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kwalifikować  pojazd samochodowy oraz jego zespoły do regulacji, naprawy, konserwacji lub całkowitej kasacji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wymienić zakres koniecznych napraw lub konserwacji pojazdu samochodowego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decydować o dopuszczeniu lub odmowie dopuszczenia pojazdu samochodowego do ruchu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uzasadnić decyzję o niedopuszczeniu pojazdu samochodowego do ruchu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C59BE" w:rsidRPr="00CB4CDA" w:rsidRDefault="000C59BE" w:rsidP="00EF14C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59BE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0C59BE" w:rsidRPr="000C59BE" w:rsidRDefault="000C59BE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5.Ewidencja przeprowadzonych badań technicznych pojazdów samochodowych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określić  zakres działania Systemu Informatycznego Centralnej Ewidencji Pojazdów i Kierowców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stosować  przepisy o ochronie danych osobowych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 xml:space="preserve">zapisać informacje uzyskane od klienta w dokumencie przyjęcia pojazdu samochodowego do badania technicznego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obsłużyć programy komputerowe wspomagające proces przeprowadzania badań technicznych pojazdów samochodowych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C59BE" w:rsidRPr="00CB4CDA" w:rsidRDefault="000C59BE" w:rsidP="00EF14C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59BE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0C59BE" w:rsidRPr="000C59BE" w:rsidRDefault="000C59BE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ab/>
              <w:t>Rozliczenia  finansowe usług diagnostycznych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 xml:space="preserve">wprowadzić wyniki badań diagnostycznych pojazdu samochodowego do bazy danych 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obsługiwać program sprzedażowy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korzystać z cennika stacji diagnostycznej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 xml:space="preserve">korzystać z taryfikatorów i użytkowych programów komputerowych 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wystawiać ręcznie dokument sprzedaży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wystawiać komputerowo dokument sprzedaży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sporządzać kosztorys usługi diagnostycznej pojazdu samochodowego</w:t>
            </w:r>
          </w:p>
          <w:p w:rsidR="000C59BE" w:rsidRPr="000C59BE" w:rsidRDefault="000C59BE" w:rsidP="00AB4CAB">
            <w:pPr>
              <w:pStyle w:val="Akapitzlist"/>
              <w:spacing w:after="0" w:line="240" w:lineRule="auto"/>
              <w:ind w:left="2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</w:tcPr>
          <w:p w:rsidR="000C59BE" w:rsidRPr="00CB4CDA" w:rsidRDefault="000C59BE" w:rsidP="00EF14C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0818DB" w:rsidRPr="009D308F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9D308F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Pr="003A2017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44576" w:rsidRDefault="00144576"/>
    <w:sectPr w:rsidR="00144576" w:rsidSect="00887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EAA03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">
    <w:nsid w:val="00000002"/>
    <w:multiLevelType w:val="singleLevel"/>
    <w:tmpl w:val="00000002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eastAsia="fr-FR"/>
      </w:rPr>
    </w:lvl>
  </w:abstractNum>
  <w:abstractNum w:abstractNumId="4">
    <w:nsid w:val="00000004"/>
    <w:multiLevelType w:val="singleLevel"/>
    <w:tmpl w:val="00000004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7">
    <w:nsid w:val="00000007"/>
    <w:multiLevelType w:val="singleLevel"/>
    <w:tmpl w:val="0000000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sz w:val="18"/>
        <w:szCs w:val="18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sz w:val="18"/>
        <w:szCs w:val="18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  <w:rPr>
        <w:color w:val="auto"/>
        <w:sz w:val="20"/>
        <w:szCs w:val="20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auto"/>
        <w:sz w:val="18"/>
        <w:szCs w:val="18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5">
    <w:nsid w:val="00000019"/>
    <w:multiLevelType w:val="singleLevel"/>
    <w:tmpl w:val="00000019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sz w:val="18"/>
        <w:szCs w:val="18"/>
      </w:rPr>
    </w:lvl>
  </w:abstractNum>
  <w:abstractNum w:abstractNumId="26">
    <w:nsid w:val="0000001A"/>
    <w:multiLevelType w:val="singleLevel"/>
    <w:tmpl w:val="0000001A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7">
    <w:nsid w:val="0000001B"/>
    <w:multiLevelType w:val="single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sz w:val="18"/>
        <w:szCs w:val="18"/>
      </w:rPr>
    </w:lvl>
  </w:abstractNum>
  <w:abstractNum w:abstractNumId="28">
    <w:nsid w:val="0000001C"/>
    <w:multiLevelType w:val="singleLevel"/>
    <w:tmpl w:val="0000001C"/>
    <w:name w:val="WW8Num2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9">
    <w:nsid w:val="0000001D"/>
    <w:multiLevelType w:val="singleLevel"/>
    <w:tmpl w:val="0000001D"/>
    <w:name w:val="WW8Num2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30">
    <w:nsid w:val="0000001E"/>
    <w:multiLevelType w:val="multilevel"/>
    <w:tmpl w:val="000000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0168165C"/>
    <w:multiLevelType w:val="hybridMultilevel"/>
    <w:tmpl w:val="14766A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2D6E73"/>
    <w:multiLevelType w:val="hybridMultilevel"/>
    <w:tmpl w:val="193433BA"/>
    <w:lvl w:ilvl="0" w:tplc="9332482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005104"/>
    <w:multiLevelType w:val="hybridMultilevel"/>
    <w:tmpl w:val="0170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D91507"/>
    <w:multiLevelType w:val="multilevel"/>
    <w:tmpl w:val="D83E4D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4F4A1609"/>
    <w:multiLevelType w:val="hybridMultilevel"/>
    <w:tmpl w:val="FE547456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2E5A09"/>
    <w:multiLevelType w:val="hybridMultilevel"/>
    <w:tmpl w:val="37E240FC"/>
    <w:lvl w:ilvl="0" w:tplc="994A3BA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8F3939"/>
    <w:multiLevelType w:val="hybridMultilevel"/>
    <w:tmpl w:val="E8D61D68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692740"/>
    <w:multiLevelType w:val="hybridMultilevel"/>
    <w:tmpl w:val="F52A1296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3"/>
  </w:num>
  <w:num w:numId="34">
    <w:abstractNumId w:val="38"/>
  </w:num>
  <w:num w:numId="35">
    <w:abstractNumId w:val="32"/>
  </w:num>
  <w:num w:numId="36">
    <w:abstractNumId w:val="35"/>
  </w:num>
  <w:num w:numId="37">
    <w:abstractNumId w:val="36"/>
  </w:num>
  <w:num w:numId="38">
    <w:abstractNumId w:val="3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18DB"/>
    <w:rsid w:val="00000A38"/>
    <w:rsid w:val="000136CD"/>
    <w:rsid w:val="000818DB"/>
    <w:rsid w:val="000C59BE"/>
    <w:rsid w:val="00144576"/>
    <w:rsid w:val="004A5D4F"/>
    <w:rsid w:val="004F534B"/>
    <w:rsid w:val="00504D3F"/>
    <w:rsid w:val="00887F74"/>
    <w:rsid w:val="008F182C"/>
    <w:rsid w:val="009F4887"/>
    <w:rsid w:val="00AE77B1"/>
    <w:rsid w:val="00AF328F"/>
    <w:rsid w:val="00BB61D0"/>
    <w:rsid w:val="00C06DDC"/>
    <w:rsid w:val="00C95164"/>
    <w:rsid w:val="00CC0BDD"/>
    <w:rsid w:val="00D854C3"/>
    <w:rsid w:val="00F15E0D"/>
    <w:rsid w:val="00F3258D"/>
    <w:rsid w:val="00FB36DB"/>
    <w:rsid w:val="00FE0629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DB"/>
    <w:pPr>
      <w:suppressAutoHyphens/>
    </w:pPr>
    <w:rPr>
      <w:rFonts w:ascii="Calibri" w:eastAsia="Times New Roman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818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18D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818DB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18D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0818DB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0818DB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WW8Num1z0">
    <w:name w:val="WW8Num1z0"/>
    <w:rsid w:val="000818DB"/>
    <w:rPr>
      <w:sz w:val="18"/>
      <w:szCs w:val="18"/>
    </w:rPr>
  </w:style>
  <w:style w:type="character" w:customStyle="1" w:styleId="WW8Num2z0">
    <w:name w:val="WW8Num2z0"/>
    <w:rsid w:val="000818DB"/>
    <w:rPr>
      <w:sz w:val="18"/>
      <w:szCs w:val="18"/>
    </w:rPr>
  </w:style>
  <w:style w:type="character" w:customStyle="1" w:styleId="WW8Num3z0">
    <w:name w:val="WW8Num3z0"/>
    <w:rsid w:val="000818DB"/>
    <w:rPr>
      <w:b/>
      <w:bCs/>
      <w:sz w:val="18"/>
      <w:szCs w:val="18"/>
    </w:rPr>
  </w:style>
  <w:style w:type="character" w:customStyle="1" w:styleId="WW8Num4z0">
    <w:name w:val="WW8Num4z0"/>
    <w:rsid w:val="000818DB"/>
    <w:rPr>
      <w:b/>
      <w:bCs/>
      <w:sz w:val="18"/>
      <w:szCs w:val="18"/>
    </w:rPr>
  </w:style>
  <w:style w:type="character" w:customStyle="1" w:styleId="WW8Num5z0">
    <w:name w:val="WW8Num5z0"/>
    <w:rsid w:val="000818DB"/>
    <w:rPr>
      <w:sz w:val="18"/>
      <w:szCs w:val="18"/>
    </w:rPr>
  </w:style>
  <w:style w:type="character" w:customStyle="1" w:styleId="WW8Num6z0">
    <w:name w:val="WW8Num6z0"/>
    <w:rsid w:val="000818DB"/>
    <w:rPr>
      <w:sz w:val="18"/>
      <w:szCs w:val="18"/>
    </w:rPr>
  </w:style>
  <w:style w:type="character" w:customStyle="1" w:styleId="WW8Num7z0">
    <w:name w:val="WW8Num7z0"/>
    <w:rsid w:val="000818DB"/>
    <w:rPr>
      <w:sz w:val="18"/>
      <w:szCs w:val="18"/>
    </w:rPr>
  </w:style>
  <w:style w:type="character" w:customStyle="1" w:styleId="WW8Num8z0">
    <w:name w:val="WW8Num8z0"/>
    <w:rsid w:val="000818DB"/>
    <w:rPr>
      <w:sz w:val="18"/>
      <w:szCs w:val="18"/>
    </w:rPr>
  </w:style>
  <w:style w:type="character" w:customStyle="1" w:styleId="WW8Num9z0">
    <w:name w:val="WW8Num9z0"/>
    <w:rsid w:val="000818DB"/>
    <w:rPr>
      <w:color w:val="auto"/>
      <w:sz w:val="20"/>
      <w:szCs w:val="20"/>
    </w:rPr>
  </w:style>
  <w:style w:type="character" w:customStyle="1" w:styleId="WW8Num10z0">
    <w:name w:val="WW8Num10z0"/>
    <w:rsid w:val="000818DB"/>
    <w:rPr>
      <w:color w:val="auto"/>
      <w:sz w:val="20"/>
      <w:szCs w:val="20"/>
    </w:rPr>
  </w:style>
  <w:style w:type="character" w:customStyle="1" w:styleId="WW8Num11z0">
    <w:name w:val="WW8Num11z0"/>
    <w:rsid w:val="000818DB"/>
    <w:rPr>
      <w:sz w:val="18"/>
      <w:szCs w:val="18"/>
    </w:rPr>
  </w:style>
  <w:style w:type="character" w:customStyle="1" w:styleId="WW8Num12z0">
    <w:name w:val="WW8Num12z0"/>
    <w:rsid w:val="000818DB"/>
    <w:rPr>
      <w:sz w:val="18"/>
      <w:szCs w:val="18"/>
    </w:rPr>
  </w:style>
  <w:style w:type="character" w:customStyle="1" w:styleId="WW8Num13z0">
    <w:name w:val="WW8Num13z0"/>
    <w:rsid w:val="000818DB"/>
    <w:rPr>
      <w:color w:val="auto"/>
      <w:sz w:val="20"/>
      <w:szCs w:val="20"/>
    </w:rPr>
  </w:style>
  <w:style w:type="character" w:customStyle="1" w:styleId="WW8Num14z0">
    <w:name w:val="WW8Num14z0"/>
    <w:rsid w:val="000818DB"/>
    <w:rPr>
      <w:sz w:val="18"/>
      <w:szCs w:val="18"/>
    </w:rPr>
  </w:style>
  <w:style w:type="character" w:customStyle="1" w:styleId="WW8Num15z0">
    <w:name w:val="WW8Num15z0"/>
    <w:rsid w:val="000818DB"/>
    <w:rPr>
      <w:sz w:val="18"/>
      <w:szCs w:val="18"/>
    </w:rPr>
  </w:style>
  <w:style w:type="character" w:customStyle="1" w:styleId="WW8Num16z0">
    <w:name w:val="WW8Num16z0"/>
    <w:rsid w:val="000818DB"/>
    <w:rPr>
      <w:b/>
      <w:bCs/>
      <w:sz w:val="18"/>
      <w:szCs w:val="18"/>
    </w:rPr>
  </w:style>
  <w:style w:type="character" w:customStyle="1" w:styleId="WW8Num17z0">
    <w:name w:val="WW8Num17z0"/>
    <w:rsid w:val="000818DB"/>
    <w:rPr>
      <w:b/>
      <w:bCs/>
      <w:sz w:val="18"/>
      <w:szCs w:val="18"/>
    </w:rPr>
  </w:style>
  <w:style w:type="character" w:customStyle="1" w:styleId="WW8Num18z0">
    <w:name w:val="WW8Num18z0"/>
    <w:rsid w:val="000818DB"/>
    <w:rPr>
      <w:sz w:val="18"/>
      <w:szCs w:val="18"/>
    </w:rPr>
  </w:style>
  <w:style w:type="character" w:customStyle="1" w:styleId="WW8Num19z0">
    <w:name w:val="WW8Num19z0"/>
    <w:rsid w:val="000818DB"/>
    <w:rPr>
      <w:color w:val="auto"/>
      <w:sz w:val="20"/>
      <w:szCs w:val="20"/>
    </w:rPr>
  </w:style>
  <w:style w:type="character" w:customStyle="1" w:styleId="WW8Num20z0">
    <w:name w:val="WW8Num20z0"/>
    <w:rsid w:val="000818DB"/>
    <w:rPr>
      <w:sz w:val="18"/>
      <w:szCs w:val="18"/>
    </w:rPr>
  </w:style>
  <w:style w:type="character" w:customStyle="1" w:styleId="WW8Num20z1">
    <w:name w:val="WW8Num20z1"/>
    <w:rsid w:val="000818DB"/>
  </w:style>
  <w:style w:type="character" w:customStyle="1" w:styleId="WW8Num20z2">
    <w:name w:val="WW8Num20z2"/>
    <w:rsid w:val="000818DB"/>
  </w:style>
  <w:style w:type="character" w:customStyle="1" w:styleId="WW8Num20z3">
    <w:name w:val="WW8Num20z3"/>
    <w:rsid w:val="000818DB"/>
  </w:style>
  <w:style w:type="character" w:customStyle="1" w:styleId="WW8Num20z4">
    <w:name w:val="WW8Num20z4"/>
    <w:rsid w:val="000818DB"/>
  </w:style>
  <w:style w:type="character" w:customStyle="1" w:styleId="WW8Num20z5">
    <w:name w:val="WW8Num20z5"/>
    <w:rsid w:val="000818DB"/>
  </w:style>
  <w:style w:type="character" w:customStyle="1" w:styleId="WW8Num20z6">
    <w:name w:val="WW8Num20z6"/>
    <w:rsid w:val="000818DB"/>
  </w:style>
  <w:style w:type="character" w:customStyle="1" w:styleId="WW8Num20z7">
    <w:name w:val="WW8Num20z7"/>
    <w:rsid w:val="000818DB"/>
  </w:style>
  <w:style w:type="character" w:customStyle="1" w:styleId="WW8Num20z8">
    <w:name w:val="WW8Num20z8"/>
    <w:rsid w:val="000818DB"/>
  </w:style>
  <w:style w:type="character" w:customStyle="1" w:styleId="WW8Num21z0">
    <w:name w:val="WW8Num21z0"/>
    <w:rsid w:val="000818DB"/>
    <w:rPr>
      <w:sz w:val="18"/>
      <w:szCs w:val="18"/>
    </w:rPr>
  </w:style>
  <w:style w:type="character" w:customStyle="1" w:styleId="WW8Num22z0">
    <w:name w:val="WW8Num22z0"/>
    <w:rsid w:val="000818DB"/>
    <w:rPr>
      <w:sz w:val="18"/>
      <w:szCs w:val="18"/>
    </w:rPr>
  </w:style>
  <w:style w:type="character" w:customStyle="1" w:styleId="WW8Num23z0">
    <w:name w:val="WW8Num23z0"/>
    <w:rsid w:val="000818DB"/>
    <w:rPr>
      <w:b/>
      <w:bCs/>
      <w:color w:val="auto"/>
      <w:sz w:val="18"/>
      <w:szCs w:val="18"/>
    </w:rPr>
  </w:style>
  <w:style w:type="character" w:customStyle="1" w:styleId="WW8Num24z0">
    <w:name w:val="WW8Num24z0"/>
    <w:rsid w:val="000818DB"/>
    <w:rPr>
      <w:sz w:val="18"/>
      <w:szCs w:val="18"/>
    </w:rPr>
  </w:style>
  <w:style w:type="character" w:customStyle="1" w:styleId="WW8Num25z0">
    <w:name w:val="WW8Num25z0"/>
    <w:rsid w:val="000818DB"/>
    <w:rPr>
      <w:b/>
      <w:bCs/>
      <w:sz w:val="18"/>
      <w:szCs w:val="18"/>
    </w:rPr>
  </w:style>
  <w:style w:type="character" w:customStyle="1" w:styleId="WW8Num26z0">
    <w:name w:val="WW8Num26z0"/>
    <w:rsid w:val="000818DB"/>
    <w:rPr>
      <w:sz w:val="18"/>
      <w:szCs w:val="18"/>
    </w:rPr>
  </w:style>
  <w:style w:type="character" w:customStyle="1" w:styleId="WW8Num27z0">
    <w:name w:val="WW8Num27z0"/>
    <w:rsid w:val="000818DB"/>
    <w:rPr>
      <w:b/>
      <w:bCs/>
      <w:sz w:val="18"/>
      <w:szCs w:val="18"/>
    </w:rPr>
  </w:style>
  <w:style w:type="character" w:customStyle="1" w:styleId="WW8Num28z0">
    <w:name w:val="WW8Num28z0"/>
    <w:rsid w:val="000818DB"/>
    <w:rPr>
      <w:sz w:val="18"/>
      <w:szCs w:val="18"/>
    </w:rPr>
  </w:style>
  <w:style w:type="character" w:customStyle="1" w:styleId="WW8Num29z0">
    <w:name w:val="WW8Num29z0"/>
    <w:rsid w:val="000818DB"/>
    <w:rPr>
      <w:sz w:val="18"/>
      <w:szCs w:val="18"/>
    </w:rPr>
  </w:style>
  <w:style w:type="character" w:customStyle="1" w:styleId="WW8Num30z0">
    <w:name w:val="WW8Num30z0"/>
    <w:rsid w:val="000818DB"/>
  </w:style>
  <w:style w:type="character" w:customStyle="1" w:styleId="WW8Num30z1">
    <w:name w:val="WW8Num30z1"/>
    <w:rsid w:val="000818DB"/>
  </w:style>
  <w:style w:type="character" w:customStyle="1" w:styleId="WW8Num30z2">
    <w:name w:val="WW8Num30z2"/>
    <w:rsid w:val="000818DB"/>
  </w:style>
  <w:style w:type="character" w:customStyle="1" w:styleId="WW8Num30z3">
    <w:name w:val="WW8Num30z3"/>
    <w:rsid w:val="000818DB"/>
  </w:style>
  <w:style w:type="character" w:customStyle="1" w:styleId="WW8Num30z4">
    <w:name w:val="WW8Num30z4"/>
    <w:rsid w:val="000818DB"/>
  </w:style>
  <w:style w:type="character" w:customStyle="1" w:styleId="WW8Num30z5">
    <w:name w:val="WW8Num30z5"/>
    <w:rsid w:val="000818DB"/>
  </w:style>
  <w:style w:type="character" w:customStyle="1" w:styleId="WW8Num30z6">
    <w:name w:val="WW8Num30z6"/>
    <w:rsid w:val="000818DB"/>
  </w:style>
  <w:style w:type="character" w:customStyle="1" w:styleId="WW8Num30z7">
    <w:name w:val="WW8Num30z7"/>
    <w:rsid w:val="000818DB"/>
  </w:style>
  <w:style w:type="character" w:customStyle="1" w:styleId="WW8Num30z8">
    <w:name w:val="WW8Num30z8"/>
    <w:rsid w:val="000818DB"/>
  </w:style>
  <w:style w:type="character" w:customStyle="1" w:styleId="WW8Num31z0">
    <w:name w:val="WW8Num31z0"/>
    <w:rsid w:val="000818DB"/>
    <w:rPr>
      <w:rFonts w:ascii="Symbol" w:hAnsi="Symbol" w:cs="Symbol" w:hint="default"/>
      <w:color w:val="auto"/>
      <w:sz w:val="20"/>
      <w:szCs w:val="20"/>
    </w:rPr>
  </w:style>
  <w:style w:type="character" w:customStyle="1" w:styleId="WW8Num31z1">
    <w:name w:val="WW8Num31z1"/>
    <w:rsid w:val="000818DB"/>
    <w:rPr>
      <w:rFonts w:ascii="Courier New" w:hAnsi="Courier New" w:cs="Courier New" w:hint="default"/>
    </w:rPr>
  </w:style>
  <w:style w:type="character" w:customStyle="1" w:styleId="WW8Num31z2">
    <w:name w:val="WW8Num31z2"/>
    <w:rsid w:val="000818DB"/>
    <w:rPr>
      <w:rFonts w:ascii="Wingdings" w:hAnsi="Wingdings" w:cs="Wingdings" w:hint="default"/>
    </w:rPr>
  </w:style>
  <w:style w:type="character" w:customStyle="1" w:styleId="WW8Num32z0">
    <w:name w:val="WW8Num32z0"/>
    <w:rsid w:val="000818DB"/>
    <w:rPr>
      <w:rFonts w:ascii="Symbol" w:hAnsi="Symbol" w:cs="Symbol" w:hint="default"/>
    </w:rPr>
  </w:style>
  <w:style w:type="character" w:customStyle="1" w:styleId="WW8Num32z1">
    <w:name w:val="WW8Num32z1"/>
    <w:rsid w:val="000818DB"/>
    <w:rPr>
      <w:rFonts w:ascii="Courier New" w:hAnsi="Courier New" w:cs="Courier New" w:hint="default"/>
    </w:rPr>
  </w:style>
  <w:style w:type="character" w:customStyle="1" w:styleId="WW8Num32z2">
    <w:name w:val="WW8Num32z2"/>
    <w:rsid w:val="000818DB"/>
    <w:rPr>
      <w:rFonts w:ascii="Wingdings" w:hAnsi="Wingdings" w:cs="Wingdings" w:hint="default"/>
    </w:rPr>
  </w:style>
  <w:style w:type="character" w:customStyle="1" w:styleId="WW8Num33z0">
    <w:name w:val="WW8Num33z0"/>
    <w:rsid w:val="000818DB"/>
    <w:rPr>
      <w:rFonts w:ascii="Symbol" w:hAnsi="Symbol" w:cs="Symbol" w:hint="default"/>
      <w:color w:val="000000"/>
      <w:sz w:val="20"/>
      <w:szCs w:val="20"/>
      <w:lang w:eastAsia="fr-FR"/>
    </w:rPr>
  </w:style>
  <w:style w:type="character" w:customStyle="1" w:styleId="WW8Num33z1">
    <w:name w:val="WW8Num33z1"/>
    <w:rsid w:val="000818DB"/>
    <w:rPr>
      <w:rFonts w:ascii="Courier New" w:hAnsi="Courier New" w:cs="Courier New" w:hint="default"/>
    </w:rPr>
  </w:style>
  <w:style w:type="character" w:customStyle="1" w:styleId="WW8Num33z2">
    <w:name w:val="WW8Num33z2"/>
    <w:rsid w:val="000818DB"/>
    <w:rPr>
      <w:rFonts w:ascii="Wingdings" w:hAnsi="Wingdings" w:cs="Wingdings" w:hint="default"/>
    </w:rPr>
  </w:style>
  <w:style w:type="character" w:customStyle="1" w:styleId="WW8Num34z0">
    <w:name w:val="WW8Num34z0"/>
    <w:rsid w:val="000818DB"/>
  </w:style>
  <w:style w:type="character" w:customStyle="1" w:styleId="WW8Num34z1">
    <w:name w:val="WW8Num34z1"/>
    <w:rsid w:val="000818DB"/>
  </w:style>
  <w:style w:type="character" w:customStyle="1" w:styleId="WW8Num34z2">
    <w:name w:val="WW8Num34z2"/>
    <w:rsid w:val="000818DB"/>
  </w:style>
  <w:style w:type="character" w:customStyle="1" w:styleId="WW8Num34z3">
    <w:name w:val="WW8Num34z3"/>
    <w:rsid w:val="000818DB"/>
  </w:style>
  <w:style w:type="character" w:customStyle="1" w:styleId="WW8Num34z4">
    <w:name w:val="WW8Num34z4"/>
    <w:rsid w:val="000818DB"/>
  </w:style>
  <w:style w:type="character" w:customStyle="1" w:styleId="WW8Num34z5">
    <w:name w:val="WW8Num34z5"/>
    <w:rsid w:val="000818DB"/>
  </w:style>
  <w:style w:type="character" w:customStyle="1" w:styleId="WW8Num34z6">
    <w:name w:val="WW8Num34z6"/>
    <w:rsid w:val="000818DB"/>
  </w:style>
  <w:style w:type="character" w:customStyle="1" w:styleId="WW8Num34z7">
    <w:name w:val="WW8Num34z7"/>
    <w:rsid w:val="000818DB"/>
  </w:style>
  <w:style w:type="character" w:customStyle="1" w:styleId="WW8Num34z8">
    <w:name w:val="WW8Num34z8"/>
    <w:rsid w:val="000818DB"/>
  </w:style>
  <w:style w:type="character" w:customStyle="1" w:styleId="WW8Num35z0">
    <w:name w:val="WW8Num35z0"/>
    <w:rsid w:val="000818DB"/>
    <w:rPr>
      <w:rFonts w:ascii="Symbol" w:hAnsi="Symbol" w:cs="Symbol" w:hint="default"/>
    </w:rPr>
  </w:style>
  <w:style w:type="character" w:customStyle="1" w:styleId="WW8Num35z1">
    <w:name w:val="WW8Num35z1"/>
    <w:rsid w:val="000818DB"/>
    <w:rPr>
      <w:rFonts w:ascii="Courier New" w:hAnsi="Courier New" w:cs="Courier New" w:hint="default"/>
    </w:rPr>
  </w:style>
  <w:style w:type="character" w:customStyle="1" w:styleId="WW8Num35z2">
    <w:name w:val="WW8Num35z2"/>
    <w:rsid w:val="000818DB"/>
    <w:rPr>
      <w:rFonts w:ascii="Wingdings" w:hAnsi="Wingdings" w:cs="Wingdings" w:hint="default"/>
    </w:rPr>
  </w:style>
  <w:style w:type="character" w:customStyle="1" w:styleId="WW8Num36z0">
    <w:name w:val="WW8Num36z0"/>
    <w:rsid w:val="000818DB"/>
  </w:style>
  <w:style w:type="character" w:customStyle="1" w:styleId="WW8Num36z1">
    <w:name w:val="WW8Num36z1"/>
    <w:rsid w:val="000818DB"/>
  </w:style>
  <w:style w:type="character" w:customStyle="1" w:styleId="WW8Num36z2">
    <w:name w:val="WW8Num36z2"/>
    <w:rsid w:val="000818DB"/>
  </w:style>
  <w:style w:type="character" w:customStyle="1" w:styleId="WW8Num36z3">
    <w:name w:val="WW8Num36z3"/>
    <w:rsid w:val="000818DB"/>
  </w:style>
  <w:style w:type="character" w:customStyle="1" w:styleId="WW8Num36z4">
    <w:name w:val="WW8Num36z4"/>
    <w:rsid w:val="000818DB"/>
  </w:style>
  <w:style w:type="character" w:customStyle="1" w:styleId="WW8Num36z5">
    <w:name w:val="WW8Num36z5"/>
    <w:rsid w:val="000818DB"/>
  </w:style>
  <w:style w:type="character" w:customStyle="1" w:styleId="WW8Num36z6">
    <w:name w:val="WW8Num36z6"/>
    <w:rsid w:val="000818DB"/>
  </w:style>
  <w:style w:type="character" w:customStyle="1" w:styleId="WW8Num36z7">
    <w:name w:val="WW8Num36z7"/>
    <w:rsid w:val="000818DB"/>
  </w:style>
  <w:style w:type="character" w:customStyle="1" w:styleId="WW8Num36z8">
    <w:name w:val="WW8Num36z8"/>
    <w:rsid w:val="000818DB"/>
  </w:style>
  <w:style w:type="character" w:customStyle="1" w:styleId="Domylnaczcionkaakapitu3">
    <w:name w:val="Domyślna czcionka akapitu3"/>
    <w:rsid w:val="000818DB"/>
  </w:style>
  <w:style w:type="character" w:customStyle="1" w:styleId="WW8Num29z1">
    <w:name w:val="WW8Num29z1"/>
    <w:rsid w:val="000818DB"/>
  </w:style>
  <w:style w:type="character" w:customStyle="1" w:styleId="WW8Num29z2">
    <w:name w:val="WW8Num29z2"/>
    <w:rsid w:val="000818DB"/>
  </w:style>
  <w:style w:type="character" w:customStyle="1" w:styleId="WW8Num29z3">
    <w:name w:val="WW8Num29z3"/>
    <w:rsid w:val="000818DB"/>
  </w:style>
  <w:style w:type="character" w:customStyle="1" w:styleId="WW8Num29z4">
    <w:name w:val="WW8Num29z4"/>
    <w:rsid w:val="000818DB"/>
  </w:style>
  <w:style w:type="character" w:customStyle="1" w:styleId="WW8Num29z5">
    <w:name w:val="WW8Num29z5"/>
    <w:rsid w:val="000818DB"/>
  </w:style>
  <w:style w:type="character" w:customStyle="1" w:styleId="WW8Num29z6">
    <w:name w:val="WW8Num29z6"/>
    <w:rsid w:val="000818DB"/>
  </w:style>
  <w:style w:type="character" w:customStyle="1" w:styleId="WW8Num29z7">
    <w:name w:val="WW8Num29z7"/>
    <w:rsid w:val="000818DB"/>
  </w:style>
  <w:style w:type="character" w:customStyle="1" w:styleId="WW8Num29z8">
    <w:name w:val="WW8Num29z8"/>
    <w:rsid w:val="000818DB"/>
  </w:style>
  <w:style w:type="character" w:customStyle="1" w:styleId="WW8Num37z0">
    <w:name w:val="WW8Num37z0"/>
    <w:rsid w:val="000818DB"/>
    <w:rPr>
      <w:sz w:val="18"/>
      <w:szCs w:val="18"/>
    </w:rPr>
  </w:style>
  <w:style w:type="character" w:customStyle="1" w:styleId="WW8Num38z0">
    <w:name w:val="WW8Num38z0"/>
    <w:rsid w:val="000818DB"/>
    <w:rPr>
      <w:sz w:val="18"/>
      <w:szCs w:val="18"/>
    </w:rPr>
  </w:style>
  <w:style w:type="character" w:customStyle="1" w:styleId="WW8Num39z0">
    <w:name w:val="WW8Num39z0"/>
    <w:rsid w:val="000818DB"/>
    <w:rPr>
      <w:b/>
      <w:bCs/>
      <w:sz w:val="18"/>
      <w:szCs w:val="18"/>
    </w:rPr>
  </w:style>
  <w:style w:type="character" w:customStyle="1" w:styleId="WW8Num40z0">
    <w:name w:val="WW8Num40z0"/>
    <w:rsid w:val="000818DB"/>
  </w:style>
  <w:style w:type="character" w:customStyle="1" w:styleId="WW8Num41z0">
    <w:name w:val="WW8Num41z0"/>
    <w:rsid w:val="000818DB"/>
    <w:rPr>
      <w:sz w:val="18"/>
      <w:szCs w:val="18"/>
    </w:rPr>
  </w:style>
  <w:style w:type="character" w:customStyle="1" w:styleId="WW8Num42z0">
    <w:name w:val="WW8Num42z0"/>
    <w:rsid w:val="000818DB"/>
    <w:rPr>
      <w:sz w:val="18"/>
      <w:szCs w:val="18"/>
    </w:rPr>
  </w:style>
  <w:style w:type="character" w:customStyle="1" w:styleId="WW8Num43z0">
    <w:name w:val="WW8Num43z0"/>
    <w:rsid w:val="000818DB"/>
  </w:style>
  <w:style w:type="character" w:customStyle="1" w:styleId="WW8Num43z1">
    <w:name w:val="WW8Num43z1"/>
    <w:rsid w:val="000818DB"/>
  </w:style>
  <w:style w:type="character" w:customStyle="1" w:styleId="WW8Num43z2">
    <w:name w:val="WW8Num43z2"/>
    <w:rsid w:val="000818DB"/>
  </w:style>
  <w:style w:type="character" w:customStyle="1" w:styleId="WW8Num43z3">
    <w:name w:val="WW8Num43z3"/>
    <w:rsid w:val="000818DB"/>
  </w:style>
  <w:style w:type="character" w:customStyle="1" w:styleId="WW8Num43z4">
    <w:name w:val="WW8Num43z4"/>
    <w:rsid w:val="000818DB"/>
  </w:style>
  <w:style w:type="character" w:customStyle="1" w:styleId="WW8Num43z5">
    <w:name w:val="WW8Num43z5"/>
    <w:rsid w:val="000818DB"/>
  </w:style>
  <w:style w:type="character" w:customStyle="1" w:styleId="WW8Num43z6">
    <w:name w:val="WW8Num43z6"/>
    <w:rsid w:val="000818DB"/>
  </w:style>
  <w:style w:type="character" w:customStyle="1" w:styleId="WW8Num43z7">
    <w:name w:val="WW8Num43z7"/>
    <w:rsid w:val="000818DB"/>
  </w:style>
  <w:style w:type="character" w:customStyle="1" w:styleId="WW8Num43z8">
    <w:name w:val="WW8Num43z8"/>
    <w:rsid w:val="000818DB"/>
  </w:style>
  <w:style w:type="character" w:customStyle="1" w:styleId="Domylnaczcionkaakapitu2">
    <w:name w:val="Domyślna czcionka akapitu2"/>
    <w:rsid w:val="000818DB"/>
  </w:style>
  <w:style w:type="character" w:customStyle="1" w:styleId="WW8Num1z1">
    <w:name w:val="WW8Num1z1"/>
    <w:rsid w:val="000818DB"/>
  </w:style>
  <w:style w:type="character" w:customStyle="1" w:styleId="WW8Num1z2">
    <w:name w:val="WW8Num1z2"/>
    <w:rsid w:val="000818DB"/>
  </w:style>
  <w:style w:type="character" w:customStyle="1" w:styleId="WW8Num1z3">
    <w:name w:val="WW8Num1z3"/>
    <w:rsid w:val="000818DB"/>
  </w:style>
  <w:style w:type="character" w:customStyle="1" w:styleId="WW8Num1z4">
    <w:name w:val="WW8Num1z4"/>
    <w:rsid w:val="000818DB"/>
  </w:style>
  <w:style w:type="character" w:customStyle="1" w:styleId="WW8Num1z5">
    <w:name w:val="WW8Num1z5"/>
    <w:rsid w:val="000818DB"/>
  </w:style>
  <w:style w:type="character" w:customStyle="1" w:styleId="WW8Num1z6">
    <w:name w:val="WW8Num1z6"/>
    <w:rsid w:val="000818DB"/>
  </w:style>
  <w:style w:type="character" w:customStyle="1" w:styleId="WW8Num1z7">
    <w:name w:val="WW8Num1z7"/>
    <w:rsid w:val="000818DB"/>
  </w:style>
  <w:style w:type="character" w:customStyle="1" w:styleId="WW8Num1z8">
    <w:name w:val="WW8Num1z8"/>
    <w:rsid w:val="000818DB"/>
  </w:style>
  <w:style w:type="character" w:customStyle="1" w:styleId="WW8Num2z1">
    <w:name w:val="WW8Num2z1"/>
    <w:rsid w:val="000818DB"/>
  </w:style>
  <w:style w:type="character" w:customStyle="1" w:styleId="WW8Num2z2">
    <w:name w:val="WW8Num2z2"/>
    <w:rsid w:val="000818DB"/>
  </w:style>
  <w:style w:type="character" w:customStyle="1" w:styleId="WW8Num2z3">
    <w:name w:val="WW8Num2z3"/>
    <w:rsid w:val="000818DB"/>
  </w:style>
  <w:style w:type="character" w:customStyle="1" w:styleId="WW8Num2z4">
    <w:name w:val="WW8Num2z4"/>
    <w:rsid w:val="000818DB"/>
  </w:style>
  <w:style w:type="character" w:customStyle="1" w:styleId="WW8Num2z5">
    <w:name w:val="WW8Num2z5"/>
    <w:rsid w:val="000818DB"/>
  </w:style>
  <w:style w:type="character" w:customStyle="1" w:styleId="WW8Num2z6">
    <w:name w:val="WW8Num2z6"/>
    <w:rsid w:val="000818DB"/>
  </w:style>
  <w:style w:type="character" w:customStyle="1" w:styleId="WW8Num2z7">
    <w:name w:val="WW8Num2z7"/>
    <w:rsid w:val="000818DB"/>
  </w:style>
  <w:style w:type="character" w:customStyle="1" w:styleId="WW8Num2z8">
    <w:name w:val="WW8Num2z8"/>
    <w:rsid w:val="000818DB"/>
  </w:style>
  <w:style w:type="character" w:customStyle="1" w:styleId="WW8Num3z1">
    <w:name w:val="WW8Num3z1"/>
    <w:rsid w:val="000818DB"/>
  </w:style>
  <w:style w:type="character" w:customStyle="1" w:styleId="WW8Num3z2">
    <w:name w:val="WW8Num3z2"/>
    <w:rsid w:val="000818DB"/>
  </w:style>
  <w:style w:type="character" w:customStyle="1" w:styleId="WW8Num3z3">
    <w:name w:val="WW8Num3z3"/>
    <w:rsid w:val="000818DB"/>
  </w:style>
  <w:style w:type="character" w:customStyle="1" w:styleId="WW8Num3z4">
    <w:name w:val="WW8Num3z4"/>
    <w:rsid w:val="000818DB"/>
  </w:style>
  <w:style w:type="character" w:customStyle="1" w:styleId="WW8Num3z5">
    <w:name w:val="WW8Num3z5"/>
    <w:rsid w:val="000818DB"/>
  </w:style>
  <w:style w:type="character" w:customStyle="1" w:styleId="WW8Num3z6">
    <w:name w:val="WW8Num3z6"/>
    <w:rsid w:val="000818DB"/>
  </w:style>
  <w:style w:type="character" w:customStyle="1" w:styleId="WW8Num3z7">
    <w:name w:val="WW8Num3z7"/>
    <w:rsid w:val="000818DB"/>
  </w:style>
  <w:style w:type="character" w:customStyle="1" w:styleId="WW8Num3z8">
    <w:name w:val="WW8Num3z8"/>
    <w:rsid w:val="000818DB"/>
  </w:style>
  <w:style w:type="character" w:customStyle="1" w:styleId="WW8Num4z1">
    <w:name w:val="WW8Num4z1"/>
    <w:rsid w:val="000818DB"/>
  </w:style>
  <w:style w:type="character" w:customStyle="1" w:styleId="WW8Num4z2">
    <w:name w:val="WW8Num4z2"/>
    <w:rsid w:val="000818DB"/>
  </w:style>
  <w:style w:type="character" w:customStyle="1" w:styleId="WW8Num4z3">
    <w:name w:val="WW8Num4z3"/>
    <w:rsid w:val="000818DB"/>
  </w:style>
  <w:style w:type="character" w:customStyle="1" w:styleId="WW8Num4z4">
    <w:name w:val="WW8Num4z4"/>
    <w:rsid w:val="000818DB"/>
  </w:style>
  <w:style w:type="character" w:customStyle="1" w:styleId="WW8Num4z5">
    <w:name w:val="WW8Num4z5"/>
    <w:rsid w:val="000818DB"/>
  </w:style>
  <w:style w:type="character" w:customStyle="1" w:styleId="WW8Num4z6">
    <w:name w:val="WW8Num4z6"/>
    <w:rsid w:val="000818DB"/>
  </w:style>
  <w:style w:type="character" w:customStyle="1" w:styleId="WW8Num4z7">
    <w:name w:val="WW8Num4z7"/>
    <w:rsid w:val="000818DB"/>
  </w:style>
  <w:style w:type="character" w:customStyle="1" w:styleId="WW8Num4z8">
    <w:name w:val="WW8Num4z8"/>
    <w:rsid w:val="000818DB"/>
  </w:style>
  <w:style w:type="character" w:customStyle="1" w:styleId="WW8Num5z1">
    <w:name w:val="WW8Num5z1"/>
    <w:rsid w:val="000818DB"/>
  </w:style>
  <w:style w:type="character" w:customStyle="1" w:styleId="WW8Num5z2">
    <w:name w:val="WW8Num5z2"/>
    <w:rsid w:val="000818DB"/>
  </w:style>
  <w:style w:type="character" w:customStyle="1" w:styleId="WW8Num5z3">
    <w:name w:val="WW8Num5z3"/>
    <w:rsid w:val="000818DB"/>
  </w:style>
  <w:style w:type="character" w:customStyle="1" w:styleId="WW8Num5z4">
    <w:name w:val="WW8Num5z4"/>
    <w:rsid w:val="000818DB"/>
  </w:style>
  <w:style w:type="character" w:customStyle="1" w:styleId="WW8Num5z5">
    <w:name w:val="WW8Num5z5"/>
    <w:rsid w:val="000818DB"/>
  </w:style>
  <w:style w:type="character" w:customStyle="1" w:styleId="WW8Num5z6">
    <w:name w:val="WW8Num5z6"/>
    <w:rsid w:val="000818DB"/>
  </w:style>
  <w:style w:type="character" w:customStyle="1" w:styleId="WW8Num5z7">
    <w:name w:val="WW8Num5z7"/>
    <w:rsid w:val="000818DB"/>
  </w:style>
  <w:style w:type="character" w:customStyle="1" w:styleId="WW8Num5z8">
    <w:name w:val="WW8Num5z8"/>
    <w:rsid w:val="000818DB"/>
  </w:style>
  <w:style w:type="character" w:customStyle="1" w:styleId="WW8Num6z1">
    <w:name w:val="WW8Num6z1"/>
    <w:rsid w:val="000818DB"/>
  </w:style>
  <w:style w:type="character" w:customStyle="1" w:styleId="WW8Num6z2">
    <w:name w:val="WW8Num6z2"/>
    <w:rsid w:val="000818DB"/>
  </w:style>
  <w:style w:type="character" w:customStyle="1" w:styleId="WW8Num6z3">
    <w:name w:val="WW8Num6z3"/>
    <w:rsid w:val="000818DB"/>
  </w:style>
  <w:style w:type="character" w:customStyle="1" w:styleId="WW8Num6z4">
    <w:name w:val="WW8Num6z4"/>
    <w:rsid w:val="000818DB"/>
  </w:style>
  <w:style w:type="character" w:customStyle="1" w:styleId="WW8Num6z5">
    <w:name w:val="WW8Num6z5"/>
    <w:rsid w:val="000818DB"/>
  </w:style>
  <w:style w:type="character" w:customStyle="1" w:styleId="WW8Num6z6">
    <w:name w:val="WW8Num6z6"/>
    <w:rsid w:val="000818DB"/>
  </w:style>
  <w:style w:type="character" w:customStyle="1" w:styleId="WW8Num6z7">
    <w:name w:val="WW8Num6z7"/>
    <w:rsid w:val="000818DB"/>
  </w:style>
  <w:style w:type="character" w:customStyle="1" w:styleId="WW8Num6z8">
    <w:name w:val="WW8Num6z8"/>
    <w:rsid w:val="000818DB"/>
  </w:style>
  <w:style w:type="character" w:customStyle="1" w:styleId="WW8Num7z1">
    <w:name w:val="WW8Num7z1"/>
    <w:rsid w:val="000818DB"/>
  </w:style>
  <w:style w:type="character" w:customStyle="1" w:styleId="WW8Num7z2">
    <w:name w:val="WW8Num7z2"/>
    <w:rsid w:val="000818DB"/>
  </w:style>
  <w:style w:type="character" w:customStyle="1" w:styleId="WW8Num7z3">
    <w:name w:val="WW8Num7z3"/>
    <w:rsid w:val="000818DB"/>
  </w:style>
  <w:style w:type="character" w:customStyle="1" w:styleId="WW8Num7z4">
    <w:name w:val="WW8Num7z4"/>
    <w:rsid w:val="000818DB"/>
  </w:style>
  <w:style w:type="character" w:customStyle="1" w:styleId="WW8Num7z5">
    <w:name w:val="WW8Num7z5"/>
    <w:rsid w:val="000818DB"/>
  </w:style>
  <w:style w:type="character" w:customStyle="1" w:styleId="WW8Num7z6">
    <w:name w:val="WW8Num7z6"/>
    <w:rsid w:val="000818DB"/>
  </w:style>
  <w:style w:type="character" w:customStyle="1" w:styleId="WW8Num7z7">
    <w:name w:val="WW8Num7z7"/>
    <w:rsid w:val="000818DB"/>
  </w:style>
  <w:style w:type="character" w:customStyle="1" w:styleId="WW8Num7z8">
    <w:name w:val="WW8Num7z8"/>
    <w:rsid w:val="000818DB"/>
  </w:style>
  <w:style w:type="character" w:customStyle="1" w:styleId="WW8Num8z1">
    <w:name w:val="WW8Num8z1"/>
    <w:rsid w:val="000818DB"/>
  </w:style>
  <w:style w:type="character" w:customStyle="1" w:styleId="WW8Num8z2">
    <w:name w:val="WW8Num8z2"/>
    <w:rsid w:val="000818DB"/>
  </w:style>
  <w:style w:type="character" w:customStyle="1" w:styleId="WW8Num8z3">
    <w:name w:val="WW8Num8z3"/>
    <w:rsid w:val="000818DB"/>
  </w:style>
  <w:style w:type="character" w:customStyle="1" w:styleId="WW8Num8z4">
    <w:name w:val="WW8Num8z4"/>
    <w:rsid w:val="000818DB"/>
  </w:style>
  <w:style w:type="character" w:customStyle="1" w:styleId="WW8Num8z5">
    <w:name w:val="WW8Num8z5"/>
    <w:rsid w:val="000818DB"/>
  </w:style>
  <w:style w:type="character" w:customStyle="1" w:styleId="WW8Num8z6">
    <w:name w:val="WW8Num8z6"/>
    <w:rsid w:val="000818DB"/>
  </w:style>
  <w:style w:type="character" w:customStyle="1" w:styleId="WW8Num8z7">
    <w:name w:val="WW8Num8z7"/>
    <w:rsid w:val="000818DB"/>
  </w:style>
  <w:style w:type="character" w:customStyle="1" w:styleId="WW8Num8z8">
    <w:name w:val="WW8Num8z8"/>
    <w:rsid w:val="000818DB"/>
  </w:style>
  <w:style w:type="character" w:customStyle="1" w:styleId="WW8Num9z1">
    <w:name w:val="WW8Num9z1"/>
    <w:rsid w:val="000818DB"/>
  </w:style>
  <w:style w:type="character" w:customStyle="1" w:styleId="WW8Num9z2">
    <w:name w:val="WW8Num9z2"/>
    <w:rsid w:val="000818DB"/>
  </w:style>
  <w:style w:type="character" w:customStyle="1" w:styleId="WW8Num9z3">
    <w:name w:val="WW8Num9z3"/>
    <w:rsid w:val="000818DB"/>
  </w:style>
  <w:style w:type="character" w:customStyle="1" w:styleId="WW8Num9z4">
    <w:name w:val="WW8Num9z4"/>
    <w:rsid w:val="000818DB"/>
  </w:style>
  <w:style w:type="character" w:customStyle="1" w:styleId="WW8Num9z5">
    <w:name w:val="WW8Num9z5"/>
    <w:rsid w:val="000818DB"/>
  </w:style>
  <w:style w:type="character" w:customStyle="1" w:styleId="WW8Num9z6">
    <w:name w:val="WW8Num9z6"/>
    <w:rsid w:val="000818DB"/>
  </w:style>
  <w:style w:type="character" w:customStyle="1" w:styleId="WW8Num9z7">
    <w:name w:val="WW8Num9z7"/>
    <w:rsid w:val="000818DB"/>
  </w:style>
  <w:style w:type="character" w:customStyle="1" w:styleId="WW8Num9z8">
    <w:name w:val="WW8Num9z8"/>
    <w:rsid w:val="000818DB"/>
  </w:style>
  <w:style w:type="character" w:customStyle="1" w:styleId="WW8Num10z1">
    <w:name w:val="WW8Num10z1"/>
    <w:rsid w:val="000818DB"/>
  </w:style>
  <w:style w:type="character" w:customStyle="1" w:styleId="WW8Num10z2">
    <w:name w:val="WW8Num10z2"/>
    <w:rsid w:val="000818DB"/>
  </w:style>
  <w:style w:type="character" w:customStyle="1" w:styleId="WW8Num10z3">
    <w:name w:val="WW8Num10z3"/>
    <w:rsid w:val="000818DB"/>
  </w:style>
  <w:style w:type="character" w:customStyle="1" w:styleId="WW8Num10z4">
    <w:name w:val="WW8Num10z4"/>
    <w:rsid w:val="000818DB"/>
  </w:style>
  <w:style w:type="character" w:customStyle="1" w:styleId="WW8Num10z5">
    <w:name w:val="WW8Num10z5"/>
    <w:rsid w:val="000818DB"/>
  </w:style>
  <w:style w:type="character" w:customStyle="1" w:styleId="WW8Num10z6">
    <w:name w:val="WW8Num10z6"/>
    <w:rsid w:val="000818DB"/>
  </w:style>
  <w:style w:type="character" w:customStyle="1" w:styleId="WW8Num10z7">
    <w:name w:val="WW8Num10z7"/>
    <w:rsid w:val="000818DB"/>
  </w:style>
  <w:style w:type="character" w:customStyle="1" w:styleId="WW8Num10z8">
    <w:name w:val="WW8Num10z8"/>
    <w:rsid w:val="000818DB"/>
  </w:style>
  <w:style w:type="character" w:customStyle="1" w:styleId="WW8Num11z1">
    <w:name w:val="WW8Num11z1"/>
    <w:rsid w:val="000818DB"/>
  </w:style>
  <w:style w:type="character" w:customStyle="1" w:styleId="WW8Num11z2">
    <w:name w:val="WW8Num11z2"/>
    <w:rsid w:val="000818DB"/>
  </w:style>
  <w:style w:type="character" w:customStyle="1" w:styleId="WW8Num11z3">
    <w:name w:val="WW8Num11z3"/>
    <w:rsid w:val="000818DB"/>
  </w:style>
  <w:style w:type="character" w:customStyle="1" w:styleId="WW8Num11z4">
    <w:name w:val="WW8Num11z4"/>
    <w:rsid w:val="000818DB"/>
  </w:style>
  <w:style w:type="character" w:customStyle="1" w:styleId="WW8Num11z5">
    <w:name w:val="WW8Num11z5"/>
    <w:rsid w:val="000818DB"/>
  </w:style>
  <w:style w:type="character" w:customStyle="1" w:styleId="WW8Num11z6">
    <w:name w:val="WW8Num11z6"/>
    <w:rsid w:val="000818DB"/>
  </w:style>
  <w:style w:type="character" w:customStyle="1" w:styleId="WW8Num11z7">
    <w:name w:val="WW8Num11z7"/>
    <w:rsid w:val="000818DB"/>
  </w:style>
  <w:style w:type="character" w:customStyle="1" w:styleId="WW8Num11z8">
    <w:name w:val="WW8Num11z8"/>
    <w:rsid w:val="000818DB"/>
  </w:style>
  <w:style w:type="character" w:customStyle="1" w:styleId="WW8Num12z1">
    <w:name w:val="WW8Num12z1"/>
    <w:rsid w:val="000818DB"/>
  </w:style>
  <w:style w:type="character" w:customStyle="1" w:styleId="WW8Num12z2">
    <w:name w:val="WW8Num12z2"/>
    <w:rsid w:val="000818DB"/>
  </w:style>
  <w:style w:type="character" w:customStyle="1" w:styleId="WW8Num12z3">
    <w:name w:val="WW8Num12z3"/>
    <w:rsid w:val="000818DB"/>
  </w:style>
  <w:style w:type="character" w:customStyle="1" w:styleId="WW8Num12z4">
    <w:name w:val="WW8Num12z4"/>
    <w:rsid w:val="000818DB"/>
  </w:style>
  <w:style w:type="character" w:customStyle="1" w:styleId="WW8Num12z5">
    <w:name w:val="WW8Num12z5"/>
    <w:rsid w:val="000818DB"/>
  </w:style>
  <w:style w:type="character" w:customStyle="1" w:styleId="WW8Num12z6">
    <w:name w:val="WW8Num12z6"/>
    <w:rsid w:val="000818DB"/>
  </w:style>
  <w:style w:type="character" w:customStyle="1" w:styleId="WW8Num12z7">
    <w:name w:val="WW8Num12z7"/>
    <w:rsid w:val="000818DB"/>
  </w:style>
  <w:style w:type="character" w:customStyle="1" w:styleId="WW8Num12z8">
    <w:name w:val="WW8Num12z8"/>
    <w:rsid w:val="000818DB"/>
  </w:style>
  <w:style w:type="character" w:customStyle="1" w:styleId="WW8Num13z1">
    <w:name w:val="WW8Num13z1"/>
    <w:rsid w:val="000818DB"/>
  </w:style>
  <w:style w:type="character" w:customStyle="1" w:styleId="WW8Num13z2">
    <w:name w:val="WW8Num13z2"/>
    <w:rsid w:val="000818DB"/>
  </w:style>
  <w:style w:type="character" w:customStyle="1" w:styleId="WW8Num13z3">
    <w:name w:val="WW8Num13z3"/>
    <w:rsid w:val="000818DB"/>
  </w:style>
  <w:style w:type="character" w:customStyle="1" w:styleId="WW8Num13z4">
    <w:name w:val="WW8Num13z4"/>
    <w:rsid w:val="000818DB"/>
  </w:style>
  <w:style w:type="character" w:customStyle="1" w:styleId="WW8Num13z5">
    <w:name w:val="WW8Num13z5"/>
    <w:rsid w:val="000818DB"/>
  </w:style>
  <w:style w:type="character" w:customStyle="1" w:styleId="WW8Num13z6">
    <w:name w:val="WW8Num13z6"/>
    <w:rsid w:val="000818DB"/>
  </w:style>
  <w:style w:type="character" w:customStyle="1" w:styleId="WW8Num13z7">
    <w:name w:val="WW8Num13z7"/>
    <w:rsid w:val="000818DB"/>
  </w:style>
  <w:style w:type="character" w:customStyle="1" w:styleId="WW8Num13z8">
    <w:name w:val="WW8Num13z8"/>
    <w:rsid w:val="000818DB"/>
  </w:style>
  <w:style w:type="character" w:customStyle="1" w:styleId="WW8Num14z1">
    <w:name w:val="WW8Num14z1"/>
    <w:rsid w:val="000818DB"/>
  </w:style>
  <w:style w:type="character" w:customStyle="1" w:styleId="WW8Num14z2">
    <w:name w:val="WW8Num14z2"/>
    <w:rsid w:val="000818DB"/>
  </w:style>
  <w:style w:type="character" w:customStyle="1" w:styleId="WW8Num14z3">
    <w:name w:val="WW8Num14z3"/>
    <w:rsid w:val="000818DB"/>
  </w:style>
  <w:style w:type="character" w:customStyle="1" w:styleId="WW8Num14z4">
    <w:name w:val="WW8Num14z4"/>
    <w:rsid w:val="000818DB"/>
  </w:style>
  <w:style w:type="character" w:customStyle="1" w:styleId="WW8Num14z5">
    <w:name w:val="WW8Num14z5"/>
    <w:rsid w:val="000818DB"/>
  </w:style>
  <w:style w:type="character" w:customStyle="1" w:styleId="WW8Num14z6">
    <w:name w:val="WW8Num14z6"/>
    <w:rsid w:val="000818DB"/>
  </w:style>
  <w:style w:type="character" w:customStyle="1" w:styleId="WW8Num14z7">
    <w:name w:val="WW8Num14z7"/>
    <w:rsid w:val="000818DB"/>
  </w:style>
  <w:style w:type="character" w:customStyle="1" w:styleId="WW8Num14z8">
    <w:name w:val="WW8Num14z8"/>
    <w:rsid w:val="000818DB"/>
  </w:style>
  <w:style w:type="character" w:customStyle="1" w:styleId="WW8Num15z1">
    <w:name w:val="WW8Num15z1"/>
    <w:rsid w:val="000818DB"/>
  </w:style>
  <w:style w:type="character" w:customStyle="1" w:styleId="WW8Num15z2">
    <w:name w:val="WW8Num15z2"/>
    <w:rsid w:val="000818DB"/>
  </w:style>
  <w:style w:type="character" w:customStyle="1" w:styleId="WW8Num15z3">
    <w:name w:val="WW8Num15z3"/>
    <w:rsid w:val="000818DB"/>
  </w:style>
  <w:style w:type="character" w:customStyle="1" w:styleId="WW8Num15z4">
    <w:name w:val="WW8Num15z4"/>
    <w:rsid w:val="000818DB"/>
  </w:style>
  <w:style w:type="character" w:customStyle="1" w:styleId="WW8Num15z5">
    <w:name w:val="WW8Num15z5"/>
    <w:rsid w:val="000818DB"/>
  </w:style>
  <w:style w:type="character" w:customStyle="1" w:styleId="WW8Num15z6">
    <w:name w:val="WW8Num15z6"/>
    <w:rsid w:val="000818DB"/>
  </w:style>
  <w:style w:type="character" w:customStyle="1" w:styleId="WW8Num15z7">
    <w:name w:val="WW8Num15z7"/>
    <w:rsid w:val="000818DB"/>
  </w:style>
  <w:style w:type="character" w:customStyle="1" w:styleId="WW8Num15z8">
    <w:name w:val="WW8Num15z8"/>
    <w:rsid w:val="000818DB"/>
  </w:style>
  <w:style w:type="character" w:customStyle="1" w:styleId="WW8Num16z1">
    <w:name w:val="WW8Num16z1"/>
    <w:rsid w:val="000818DB"/>
  </w:style>
  <w:style w:type="character" w:customStyle="1" w:styleId="WW8Num16z2">
    <w:name w:val="WW8Num16z2"/>
    <w:rsid w:val="000818DB"/>
  </w:style>
  <w:style w:type="character" w:customStyle="1" w:styleId="WW8Num16z3">
    <w:name w:val="WW8Num16z3"/>
    <w:rsid w:val="000818DB"/>
  </w:style>
  <w:style w:type="character" w:customStyle="1" w:styleId="WW8Num16z4">
    <w:name w:val="WW8Num16z4"/>
    <w:rsid w:val="000818DB"/>
  </w:style>
  <w:style w:type="character" w:customStyle="1" w:styleId="WW8Num16z5">
    <w:name w:val="WW8Num16z5"/>
    <w:rsid w:val="000818DB"/>
  </w:style>
  <w:style w:type="character" w:customStyle="1" w:styleId="WW8Num16z6">
    <w:name w:val="WW8Num16z6"/>
    <w:rsid w:val="000818DB"/>
  </w:style>
  <w:style w:type="character" w:customStyle="1" w:styleId="WW8Num16z7">
    <w:name w:val="WW8Num16z7"/>
    <w:rsid w:val="000818DB"/>
  </w:style>
  <w:style w:type="character" w:customStyle="1" w:styleId="WW8Num16z8">
    <w:name w:val="WW8Num16z8"/>
    <w:rsid w:val="000818DB"/>
  </w:style>
  <w:style w:type="character" w:customStyle="1" w:styleId="WW8Num17z1">
    <w:name w:val="WW8Num17z1"/>
    <w:rsid w:val="000818DB"/>
  </w:style>
  <w:style w:type="character" w:customStyle="1" w:styleId="WW8Num17z2">
    <w:name w:val="WW8Num17z2"/>
    <w:rsid w:val="000818DB"/>
  </w:style>
  <w:style w:type="character" w:customStyle="1" w:styleId="WW8Num17z3">
    <w:name w:val="WW8Num17z3"/>
    <w:rsid w:val="000818DB"/>
  </w:style>
  <w:style w:type="character" w:customStyle="1" w:styleId="WW8Num17z4">
    <w:name w:val="WW8Num17z4"/>
    <w:rsid w:val="000818DB"/>
  </w:style>
  <w:style w:type="character" w:customStyle="1" w:styleId="WW8Num17z5">
    <w:name w:val="WW8Num17z5"/>
    <w:rsid w:val="000818DB"/>
  </w:style>
  <w:style w:type="character" w:customStyle="1" w:styleId="WW8Num17z6">
    <w:name w:val="WW8Num17z6"/>
    <w:rsid w:val="000818DB"/>
  </w:style>
  <w:style w:type="character" w:customStyle="1" w:styleId="WW8Num17z7">
    <w:name w:val="WW8Num17z7"/>
    <w:rsid w:val="000818DB"/>
  </w:style>
  <w:style w:type="character" w:customStyle="1" w:styleId="WW8Num17z8">
    <w:name w:val="WW8Num17z8"/>
    <w:rsid w:val="000818DB"/>
  </w:style>
  <w:style w:type="character" w:customStyle="1" w:styleId="WW8Num18z1">
    <w:name w:val="WW8Num18z1"/>
    <w:rsid w:val="000818DB"/>
  </w:style>
  <w:style w:type="character" w:customStyle="1" w:styleId="WW8Num18z2">
    <w:name w:val="WW8Num18z2"/>
    <w:rsid w:val="000818DB"/>
  </w:style>
  <w:style w:type="character" w:customStyle="1" w:styleId="WW8Num18z3">
    <w:name w:val="WW8Num18z3"/>
    <w:rsid w:val="000818DB"/>
  </w:style>
  <w:style w:type="character" w:customStyle="1" w:styleId="WW8Num18z4">
    <w:name w:val="WW8Num18z4"/>
    <w:rsid w:val="000818DB"/>
  </w:style>
  <w:style w:type="character" w:customStyle="1" w:styleId="WW8Num18z5">
    <w:name w:val="WW8Num18z5"/>
    <w:rsid w:val="000818DB"/>
  </w:style>
  <w:style w:type="character" w:customStyle="1" w:styleId="WW8Num18z6">
    <w:name w:val="WW8Num18z6"/>
    <w:rsid w:val="000818DB"/>
  </w:style>
  <w:style w:type="character" w:customStyle="1" w:styleId="WW8Num18z7">
    <w:name w:val="WW8Num18z7"/>
    <w:rsid w:val="000818DB"/>
  </w:style>
  <w:style w:type="character" w:customStyle="1" w:styleId="WW8Num18z8">
    <w:name w:val="WW8Num18z8"/>
    <w:rsid w:val="000818DB"/>
  </w:style>
  <w:style w:type="character" w:customStyle="1" w:styleId="WW8Num19z1">
    <w:name w:val="WW8Num19z1"/>
    <w:rsid w:val="000818DB"/>
  </w:style>
  <w:style w:type="character" w:customStyle="1" w:styleId="WW8Num19z2">
    <w:name w:val="WW8Num19z2"/>
    <w:rsid w:val="000818DB"/>
  </w:style>
  <w:style w:type="character" w:customStyle="1" w:styleId="WW8Num19z3">
    <w:name w:val="WW8Num19z3"/>
    <w:rsid w:val="000818DB"/>
  </w:style>
  <w:style w:type="character" w:customStyle="1" w:styleId="WW8Num19z4">
    <w:name w:val="WW8Num19z4"/>
    <w:rsid w:val="000818DB"/>
  </w:style>
  <w:style w:type="character" w:customStyle="1" w:styleId="WW8Num19z5">
    <w:name w:val="WW8Num19z5"/>
    <w:rsid w:val="000818DB"/>
  </w:style>
  <w:style w:type="character" w:customStyle="1" w:styleId="WW8Num19z6">
    <w:name w:val="WW8Num19z6"/>
    <w:rsid w:val="000818DB"/>
  </w:style>
  <w:style w:type="character" w:customStyle="1" w:styleId="WW8Num19z7">
    <w:name w:val="WW8Num19z7"/>
    <w:rsid w:val="000818DB"/>
  </w:style>
  <w:style w:type="character" w:customStyle="1" w:styleId="WW8Num19z8">
    <w:name w:val="WW8Num19z8"/>
    <w:rsid w:val="000818DB"/>
  </w:style>
  <w:style w:type="character" w:customStyle="1" w:styleId="WW8Num21z1">
    <w:name w:val="WW8Num21z1"/>
    <w:rsid w:val="000818DB"/>
  </w:style>
  <w:style w:type="character" w:customStyle="1" w:styleId="WW8Num21z2">
    <w:name w:val="WW8Num21z2"/>
    <w:rsid w:val="000818DB"/>
  </w:style>
  <w:style w:type="character" w:customStyle="1" w:styleId="WW8Num21z3">
    <w:name w:val="WW8Num21z3"/>
    <w:rsid w:val="000818DB"/>
  </w:style>
  <w:style w:type="character" w:customStyle="1" w:styleId="WW8Num21z4">
    <w:name w:val="WW8Num21z4"/>
    <w:rsid w:val="000818DB"/>
  </w:style>
  <w:style w:type="character" w:customStyle="1" w:styleId="WW8Num21z5">
    <w:name w:val="WW8Num21z5"/>
    <w:rsid w:val="000818DB"/>
  </w:style>
  <w:style w:type="character" w:customStyle="1" w:styleId="WW8Num21z6">
    <w:name w:val="WW8Num21z6"/>
    <w:rsid w:val="000818DB"/>
  </w:style>
  <w:style w:type="character" w:customStyle="1" w:styleId="WW8Num21z7">
    <w:name w:val="WW8Num21z7"/>
    <w:rsid w:val="000818DB"/>
  </w:style>
  <w:style w:type="character" w:customStyle="1" w:styleId="WW8Num21z8">
    <w:name w:val="WW8Num21z8"/>
    <w:rsid w:val="000818DB"/>
  </w:style>
  <w:style w:type="character" w:customStyle="1" w:styleId="WW8Num22z1">
    <w:name w:val="WW8Num22z1"/>
    <w:rsid w:val="000818DB"/>
  </w:style>
  <w:style w:type="character" w:customStyle="1" w:styleId="WW8Num22z2">
    <w:name w:val="WW8Num22z2"/>
    <w:rsid w:val="000818DB"/>
  </w:style>
  <w:style w:type="character" w:customStyle="1" w:styleId="WW8Num22z3">
    <w:name w:val="WW8Num22z3"/>
    <w:rsid w:val="000818DB"/>
  </w:style>
  <w:style w:type="character" w:customStyle="1" w:styleId="WW8Num22z4">
    <w:name w:val="WW8Num22z4"/>
    <w:rsid w:val="000818DB"/>
  </w:style>
  <w:style w:type="character" w:customStyle="1" w:styleId="WW8Num22z5">
    <w:name w:val="WW8Num22z5"/>
    <w:rsid w:val="000818DB"/>
  </w:style>
  <w:style w:type="character" w:customStyle="1" w:styleId="WW8Num22z6">
    <w:name w:val="WW8Num22z6"/>
    <w:rsid w:val="000818DB"/>
  </w:style>
  <w:style w:type="character" w:customStyle="1" w:styleId="WW8Num22z7">
    <w:name w:val="WW8Num22z7"/>
    <w:rsid w:val="000818DB"/>
  </w:style>
  <w:style w:type="character" w:customStyle="1" w:styleId="WW8Num22z8">
    <w:name w:val="WW8Num22z8"/>
    <w:rsid w:val="000818DB"/>
  </w:style>
  <w:style w:type="character" w:customStyle="1" w:styleId="WW8Num23z1">
    <w:name w:val="WW8Num23z1"/>
    <w:rsid w:val="000818DB"/>
  </w:style>
  <w:style w:type="character" w:customStyle="1" w:styleId="WW8Num23z2">
    <w:name w:val="WW8Num23z2"/>
    <w:rsid w:val="000818DB"/>
  </w:style>
  <w:style w:type="character" w:customStyle="1" w:styleId="WW8Num23z3">
    <w:name w:val="WW8Num23z3"/>
    <w:rsid w:val="000818DB"/>
  </w:style>
  <w:style w:type="character" w:customStyle="1" w:styleId="WW8Num23z4">
    <w:name w:val="WW8Num23z4"/>
    <w:rsid w:val="000818DB"/>
  </w:style>
  <w:style w:type="character" w:customStyle="1" w:styleId="WW8Num23z5">
    <w:name w:val="WW8Num23z5"/>
    <w:rsid w:val="000818DB"/>
  </w:style>
  <w:style w:type="character" w:customStyle="1" w:styleId="WW8Num23z6">
    <w:name w:val="WW8Num23z6"/>
    <w:rsid w:val="000818DB"/>
  </w:style>
  <w:style w:type="character" w:customStyle="1" w:styleId="WW8Num23z7">
    <w:name w:val="WW8Num23z7"/>
    <w:rsid w:val="000818DB"/>
  </w:style>
  <w:style w:type="character" w:customStyle="1" w:styleId="WW8Num23z8">
    <w:name w:val="WW8Num23z8"/>
    <w:rsid w:val="000818DB"/>
  </w:style>
  <w:style w:type="character" w:customStyle="1" w:styleId="WW8Num24z1">
    <w:name w:val="WW8Num24z1"/>
    <w:rsid w:val="000818DB"/>
  </w:style>
  <w:style w:type="character" w:customStyle="1" w:styleId="WW8Num24z2">
    <w:name w:val="WW8Num24z2"/>
    <w:rsid w:val="000818DB"/>
  </w:style>
  <w:style w:type="character" w:customStyle="1" w:styleId="WW8Num24z3">
    <w:name w:val="WW8Num24z3"/>
    <w:rsid w:val="000818DB"/>
  </w:style>
  <w:style w:type="character" w:customStyle="1" w:styleId="WW8Num24z4">
    <w:name w:val="WW8Num24z4"/>
    <w:rsid w:val="000818DB"/>
  </w:style>
  <w:style w:type="character" w:customStyle="1" w:styleId="WW8Num24z5">
    <w:name w:val="WW8Num24z5"/>
    <w:rsid w:val="000818DB"/>
  </w:style>
  <w:style w:type="character" w:customStyle="1" w:styleId="WW8Num24z6">
    <w:name w:val="WW8Num24z6"/>
    <w:rsid w:val="000818DB"/>
  </w:style>
  <w:style w:type="character" w:customStyle="1" w:styleId="WW8Num24z7">
    <w:name w:val="WW8Num24z7"/>
    <w:rsid w:val="000818DB"/>
  </w:style>
  <w:style w:type="character" w:customStyle="1" w:styleId="WW8Num24z8">
    <w:name w:val="WW8Num24z8"/>
    <w:rsid w:val="000818DB"/>
  </w:style>
  <w:style w:type="character" w:customStyle="1" w:styleId="WW8Num25z1">
    <w:name w:val="WW8Num25z1"/>
    <w:rsid w:val="000818DB"/>
  </w:style>
  <w:style w:type="character" w:customStyle="1" w:styleId="WW8Num25z2">
    <w:name w:val="WW8Num25z2"/>
    <w:rsid w:val="000818DB"/>
  </w:style>
  <w:style w:type="character" w:customStyle="1" w:styleId="WW8Num25z3">
    <w:name w:val="WW8Num25z3"/>
    <w:rsid w:val="000818DB"/>
  </w:style>
  <w:style w:type="character" w:customStyle="1" w:styleId="WW8Num25z4">
    <w:name w:val="WW8Num25z4"/>
    <w:rsid w:val="000818DB"/>
  </w:style>
  <w:style w:type="character" w:customStyle="1" w:styleId="WW8Num25z5">
    <w:name w:val="WW8Num25z5"/>
    <w:rsid w:val="000818DB"/>
  </w:style>
  <w:style w:type="character" w:customStyle="1" w:styleId="WW8Num25z6">
    <w:name w:val="WW8Num25z6"/>
    <w:rsid w:val="000818DB"/>
  </w:style>
  <w:style w:type="character" w:customStyle="1" w:styleId="WW8Num25z7">
    <w:name w:val="WW8Num25z7"/>
    <w:rsid w:val="000818DB"/>
  </w:style>
  <w:style w:type="character" w:customStyle="1" w:styleId="WW8Num25z8">
    <w:name w:val="WW8Num25z8"/>
    <w:rsid w:val="000818DB"/>
  </w:style>
  <w:style w:type="character" w:customStyle="1" w:styleId="WW8Num26z1">
    <w:name w:val="WW8Num26z1"/>
    <w:rsid w:val="000818DB"/>
  </w:style>
  <w:style w:type="character" w:customStyle="1" w:styleId="WW8Num26z2">
    <w:name w:val="WW8Num26z2"/>
    <w:rsid w:val="000818DB"/>
  </w:style>
  <w:style w:type="character" w:customStyle="1" w:styleId="WW8Num26z3">
    <w:name w:val="WW8Num26z3"/>
    <w:rsid w:val="000818DB"/>
  </w:style>
  <w:style w:type="character" w:customStyle="1" w:styleId="WW8Num26z4">
    <w:name w:val="WW8Num26z4"/>
    <w:rsid w:val="000818DB"/>
  </w:style>
  <w:style w:type="character" w:customStyle="1" w:styleId="WW8Num26z5">
    <w:name w:val="WW8Num26z5"/>
    <w:rsid w:val="000818DB"/>
  </w:style>
  <w:style w:type="character" w:customStyle="1" w:styleId="WW8Num26z6">
    <w:name w:val="WW8Num26z6"/>
    <w:rsid w:val="000818DB"/>
  </w:style>
  <w:style w:type="character" w:customStyle="1" w:styleId="WW8Num26z7">
    <w:name w:val="WW8Num26z7"/>
    <w:rsid w:val="000818DB"/>
  </w:style>
  <w:style w:type="character" w:customStyle="1" w:styleId="WW8Num26z8">
    <w:name w:val="WW8Num26z8"/>
    <w:rsid w:val="000818DB"/>
  </w:style>
  <w:style w:type="character" w:customStyle="1" w:styleId="WW8Num27z1">
    <w:name w:val="WW8Num27z1"/>
    <w:rsid w:val="000818DB"/>
  </w:style>
  <w:style w:type="character" w:customStyle="1" w:styleId="WW8Num27z2">
    <w:name w:val="WW8Num27z2"/>
    <w:rsid w:val="000818DB"/>
  </w:style>
  <w:style w:type="character" w:customStyle="1" w:styleId="WW8Num27z3">
    <w:name w:val="WW8Num27z3"/>
    <w:rsid w:val="000818DB"/>
  </w:style>
  <w:style w:type="character" w:customStyle="1" w:styleId="WW8Num27z4">
    <w:name w:val="WW8Num27z4"/>
    <w:rsid w:val="000818DB"/>
  </w:style>
  <w:style w:type="character" w:customStyle="1" w:styleId="WW8Num27z5">
    <w:name w:val="WW8Num27z5"/>
    <w:rsid w:val="000818DB"/>
  </w:style>
  <w:style w:type="character" w:customStyle="1" w:styleId="WW8Num27z6">
    <w:name w:val="WW8Num27z6"/>
    <w:rsid w:val="000818DB"/>
  </w:style>
  <w:style w:type="character" w:customStyle="1" w:styleId="WW8Num27z7">
    <w:name w:val="WW8Num27z7"/>
    <w:rsid w:val="000818DB"/>
  </w:style>
  <w:style w:type="character" w:customStyle="1" w:styleId="WW8Num27z8">
    <w:name w:val="WW8Num27z8"/>
    <w:rsid w:val="000818DB"/>
  </w:style>
  <w:style w:type="character" w:customStyle="1" w:styleId="WW8Num28z1">
    <w:name w:val="WW8Num28z1"/>
    <w:rsid w:val="000818DB"/>
  </w:style>
  <w:style w:type="character" w:customStyle="1" w:styleId="WW8Num28z2">
    <w:name w:val="WW8Num28z2"/>
    <w:rsid w:val="000818DB"/>
  </w:style>
  <w:style w:type="character" w:customStyle="1" w:styleId="WW8Num28z3">
    <w:name w:val="WW8Num28z3"/>
    <w:rsid w:val="000818DB"/>
  </w:style>
  <w:style w:type="character" w:customStyle="1" w:styleId="WW8Num28z4">
    <w:name w:val="WW8Num28z4"/>
    <w:rsid w:val="000818DB"/>
  </w:style>
  <w:style w:type="character" w:customStyle="1" w:styleId="WW8Num28z5">
    <w:name w:val="WW8Num28z5"/>
    <w:rsid w:val="000818DB"/>
  </w:style>
  <w:style w:type="character" w:customStyle="1" w:styleId="WW8Num28z6">
    <w:name w:val="WW8Num28z6"/>
    <w:rsid w:val="000818DB"/>
  </w:style>
  <w:style w:type="character" w:customStyle="1" w:styleId="WW8Num28z7">
    <w:name w:val="WW8Num28z7"/>
    <w:rsid w:val="000818DB"/>
  </w:style>
  <w:style w:type="character" w:customStyle="1" w:styleId="WW8Num28z8">
    <w:name w:val="WW8Num28z8"/>
    <w:rsid w:val="000818DB"/>
  </w:style>
  <w:style w:type="character" w:customStyle="1" w:styleId="WW8Num31z3">
    <w:name w:val="WW8Num31z3"/>
    <w:rsid w:val="000818DB"/>
  </w:style>
  <w:style w:type="character" w:customStyle="1" w:styleId="WW8Num31z4">
    <w:name w:val="WW8Num31z4"/>
    <w:rsid w:val="000818DB"/>
  </w:style>
  <w:style w:type="character" w:customStyle="1" w:styleId="WW8Num31z5">
    <w:name w:val="WW8Num31z5"/>
    <w:rsid w:val="000818DB"/>
  </w:style>
  <w:style w:type="character" w:customStyle="1" w:styleId="WW8Num31z6">
    <w:name w:val="WW8Num31z6"/>
    <w:rsid w:val="000818DB"/>
  </w:style>
  <w:style w:type="character" w:customStyle="1" w:styleId="WW8Num31z7">
    <w:name w:val="WW8Num31z7"/>
    <w:rsid w:val="000818DB"/>
  </w:style>
  <w:style w:type="character" w:customStyle="1" w:styleId="WW8Num31z8">
    <w:name w:val="WW8Num31z8"/>
    <w:rsid w:val="000818DB"/>
  </w:style>
  <w:style w:type="character" w:customStyle="1" w:styleId="WW8Num32z3">
    <w:name w:val="WW8Num32z3"/>
    <w:rsid w:val="000818DB"/>
  </w:style>
  <w:style w:type="character" w:customStyle="1" w:styleId="WW8Num32z4">
    <w:name w:val="WW8Num32z4"/>
    <w:rsid w:val="000818DB"/>
  </w:style>
  <w:style w:type="character" w:customStyle="1" w:styleId="WW8Num32z5">
    <w:name w:val="WW8Num32z5"/>
    <w:rsid w:val="000818DB"/>
  </w:style>
  <w:style w:type="character" w:customStyle="1" w:styleId="WW8Num32z6">
    <w:name w:val="WW8Num32z6"/>
    <w:rsid w:val="000818DB"/>
  </w:style>
  <w:style w:type="character" w:customStyle="1" w:styleId="WW8Num32z7">
    <w:name w:val="WW8Num32z7"/>
    <w:rsid w:val="000818DB"/>
  </w:style>
  <w:style w:type="character" w:customStyle="1" w:styleId="WW8Num32z8">
    <w:name w:val="WW8Num32z8"/>
    <w:rsid w:val="000818DB"/>
  </w:style>
  <w:style w:type="character" w:customStyle="1" w:styleId="WW8Num33z3">
    <w:name w:val="WW8Num33z3"/>
    <w:rsid w:val="000818DB"/>
  </w:style>
  <w:style w:type="character" w:customStyle="1" w:styleId="WW8Num33z4">
    <w:name w:val="WW8Num33z4"/>
    <w:rsid w:val="000818DB"/>
  </w:style>
  <w:style w:type="character" w:customStyle="1" w:styleId="WW8Num33z5">
    <w:name w:val="WW8Num33z5"/>
    <w:rsid w:val="000818DB"/>
  </w:style>
  <w:style w:type="character" w:customStyle="1" w:styleId="WW8Num33z6">
    <w:name w:val="WW8Num33z6"/>
    <w:rsid w:val="000818DB"/>
  </w:style>
  <w:style w:type="character" w:customStyle="1" w:styleId="WW8Num33z7">
    <w:name w:val="WW8Num33z7"/>
    <w:rsid w:val="000818DB"/>
  </w:style>
  <w:style w:type="character" w:customStyle="1" w:styleId="WW8Num33z8">
    <w:name w:val="WW8Num33z8"/>
    <w:rsid w:val="000818DB"/>
  </w:style>
  <w:style w:type="character" w:customStyle="1" w:styleId="WW8Num35z3">
    <w:name w:val="WW8Num35z3"/>
    <w:rsid w:val="000818DB"/>
  </w:style>
  <w:style w:type="character" w:customStyle="1" w:styleId="WW8Num35z4">
    <w:name w:val="WW8Num35z4"/>
    <w:rsid w:val="000818DB"/>
  </w:style>
  <w:style w:type="character" w:customStyle="1" w:styleId="WW8Num35z5">
    <w:name w:val="WW8Num35z5"/>
    <w:rsid w:val="000818DB"/>
  </w:style>
  <w:style w:type="character" w:customStyle="1" w:styleId="WW8Num35z6">
    <w:name w:val="WW8Num35z6"/>
    <w:rsid w:val="000818DB"/>
  </w:style>
  <w:style w:type="character" w:customStyle="1" w:styleId="WW8Num35z7">
    <w:name w:val="WW8Num35z7"/>
    <w:rsid w:val="000818DB"/>
  </w:style>
  <w:style w:type="character" w:customStyle="1" w:styleId="WW8Num35z8">
    <w:name w:val="WW8Num35z8"/>
    <w:rsid w:val="000818DB"/>
  </w:style>
  <w:style w:type="character" w:customStyle="1" w:styleId="WW8Num37z1">
    <w:name w:val="WW8Num37z1"/>
    <w:rsid w:val="000818DB"/>
  </w:style>
  <w:style w:type="character" w:customStyle="1" w:styleId="WW8Num37z2">
    <w:name w:val="WW8Num37z2"/>
    <w:rsid w:val="000818DB"/>
  </w:style>
  <w:style w:type="character" w:customStyle="1" w:styleId="WW8Num37z3">
    <w:name w:val="WW8Num37z3"/>
    <w:rsid w:val="000818DB"/>
  </w:style>
  <w:style w:type="character" w:customStyle="1" w:styleId="WW8Num37z4">
    <w:name w:val="WW8Num37z4"/>
    <w:rsid w:val="000818DB"/>
  </w:style>
  <w:style w:type="character" w:customStyle="1" w:styleId="WW8Num37z5">
    <w:name w:val="WW8Num37z5"/>
    <w:rsid w:val="000818DB"/>
  </w:style>
  <w:style w:type="character" w:customStyle="1" w:styleId="WW8Num37z6">
    <w:name w:val="WW8Num37z6"/>
    <w:rsid w:val="000818DB"/>
  </w:style>
  <w:style w:type="character" w:customStyle="1" w:styleId="WW8Num37z7">
    <w:name w:val="WW8Num37z7"/>
    <w:rsid w:val="000818DB"/>
  </w:style>
  <w:style w:type="character" w:customStyle="1" w:styleId="WW8Num37z8">
    <w:name w:val="WW8Num37z8"/>
    <w:rsid w:val="000818DB"/>
  </w:style>
  <w:style w:type="character" w:customStyle="1" w:styleId="WW8Num38z1">
    <w:name w:val="WW8Num38z1"/>
    <w:rsid w:val="000818DB"/>
  </w:style>
  <w:style w:type="character" w:customStyle="1" w:styleId="WW8Num38z2">
    <w:name w:val="WW8Num38z2"/>
    <w:rsid w:val="000818DB"/>
  </w:style>
  <w:style w:type="character" w:customStyle="1" w:styleId="WW8Num38z3">
    <w:name w:val="WW8Num38z3"/>
    <w:rsid w:val="000818DB"/>
  </w:style>
  <w:style w:type="character" w:customStyle="1" w:styleId="WW8Num38z4">
    <w:name w:val="WW8Num38z4"/>
    <w:rsid w:val="000818DB"/>
  </w:style>
  <w:style w:type="character" w:customStyle="1" w:styleId="WW8Num38z5">
    <w:name w:val="WW8Num38z5"/>
    <w:rsid w:val="000818DB"/>
  </w:style>
  <w:style w:type="character" w:customStyle="1" w:styleId="WW8Num38z6">
    <w:name w:val="WW8Num38z6"/>
    <w:rsid w:val="000818DB"/>
  </w:style>
  <w:style w:type="character" w:customStyle="1" w:styleId="WW8Num38z7">
    <w:name w:val="WW8Num38z7"/>
    <w:rsid w:val="000818DB"/>
  </w:style>
  <w:style w:type="character" w:customStyle="1" w:styleId="WW8Num38z8">
    <w:name w:val="WW8Num38z8"/>
    <w:rsid w:val="000818DB"/>
  </w:style>
  <w:style w:type="character" w:customStyle="1" w:styleId="WW8Num39z1">
    <w:name w:val="WW8Num39z1"/>
    <w:rsid w:val="000818DB"/>
  </w:style>
  <w:style w:type="character" w:customStyle="1" w:styleId="WW8Num39z2">
    <w:name w:val="WW8Num39z2"/>
    <w:rsid w:val="000818DB"/>
  </w:style>
  <w:style w:type="character" w:customStyle="1" w:styleId="WW8Num39z3">
    <w:name w:val="WW8Num39z3"/>
    <w:rsid w:val="000818DB"/>
  </w:style>
  <w:style w:type="character" w:customStyle="1" w:styleId="WW8Num39z4">
    <w:name w:val="WW8Num39z4"/>
    <w:rsid w:val="000818DB"/>
  </w:style>
  <w:style w:type="character" w:customStyle="1" w:styleId="WW8Num39z5">
    <w:name w:val="WW8Num39z5"/>
    <w:rsid w:val="000818DB"/>
  </w:style>
  <w:style w:type="character" w:customStyle="1" w:styleId="WW8Num39z6">
    <w:name w:val="WW8Num39z6"/>
    <w:rsid w:val="000818DB"/>
  </w:style>
  <w:style w:type="character" w:customStyle="1" w:styleId="WW8Num39z7">
    <w:name w:val="WW8Num39z7"/>
    <w:rsid w:val="000818DB"/>
  </w:style>
  <w:style w:type="character" w:customStyle="1" w:styleId="WW8Num39z8">
    <w:name w:val="WW8Num39z8"/>
    <w:rsid w:val="000818DB"/>
  </w:style>
  <w:style w:type="character" w:customStyle="1" w:styleId="WW8Num40z1">
    <w:name w:val="WW8Num40z1"/>
    <w:rsid w:val="000818DB"/>
  </w:style>
  <w:style w:type="character" w:customStyle="1" w:styleId="WW8Num40z2">
    <w:name w:val="WW8Num40z2"/>
    <w:rsid w:val="000818DB"/>
  </w:style>
  <w:style w:type="character" w:customStyle="1" w:styleId="WW8Num40z3">
    <w:name w:val="WW8Num40z3"/>
    <w:rsid w:val="000818DB"/>
  </w:style>
  <w:style w:type="character" w:customStyle="1" w:styleId="WW8Num40z4">
    <w:name w:val="WW8Num40z4"/>
    <w:rsid w:val="000818DB"/>
  </w:style>
  <w:style w:type="character" w:customStyle="1" w:styleId="WW8Num40z5">
    <w:name w:val="WW8Num40z5"/>
    <w:rsid w:val="000818DB"/>
  </w:style>
  <w:style w:type="character" w:customStyle="1" w:styleId="WW8Num40z6">
    <w:name w:val="WW8Num40z6"/>
    <w:rsid w:val="000818DB"/>
  </w:style>
  <w:style w:type="character" w:customStyle="1" w:styleId="WW8Num40z7">
    <w:name w:val="WW8Num40z7"/>
    <w:rsid w:val="000818DB"/>
  </w:style>
  <w:style w:type="character" w:customStyle="1" w:styleId="WW8Num40z8">
    <w:name w:val="WW8Num40z8"/>
    <w:rsid w:val="000818DB"/>
  </w:style>
  <w:style w:type="character" w:customStyle="1" w:styleId="WW8Num41z1">
    <w:name w:val="WW8Num41z1"/>
    <w:rsid w:val="000818DB"/>
  </w:style>
  <w:style w:type="character" w:customStyle="1" w:styleId="WW8Num41z2">
    <w:name w:val="WW8Num41z2"/>
    <w:rsid w:val="000818DB"/>
  </w:style>
  <w:style w:type="character" w:customStyle="1" w:styleId="WW8Num41z3">
    <w:name w:val="WW8Num41z3"/>
    <w:rsid w:val="000818DB"/>
  </w:style>
  <w:style w:type="character" w:customStyle="1" w:styleId="WW8Num41z4">
    <w:name w:val="WW8Num41z4"/>
    <w:rsid w:val="000818DB"/>
  </w:style>
  <w:style w:type="character" w:customStyle="1" w:styleId="WW8Num41z5">
    <w:name w:val="WW8Num41z5"/>
    <w:rsid w:val="000818DB"/>
  </w:style>
  <w:style w:type="character" w:customStyle="1" w:styleId="WW8Num41z6">
    <w:name w:val="WW8Num41z6"/>
    <w:rsid w:val="000818DB"/>
  </w:style>
  <w:style w:type="character" w:customStyle="1" w:styleId="WW8Num41z7">
    <w:name w:val="WW8Num41z7"/>
    <w:rsid w:val="000818DB"/>
  </w:style>
  <w:style w:type="character" w:customStyle="1" w:styleId="WW8Num41z8">
    <w:name w:val="WW8Num41z8"/>
    <w:rsid w:val="000818DB"/>
  </w:style>
  <w:style w:type="character" w:customStyle="1" w:styleId="WW8Num42z1">
    <w:name w:val="WW8Num42z1"/>
    <w:rsid w:val="000818DB"/>
  </w:style>
  <w:style w:type="character" w:customStyle="1" w:styleId="WW8Num42z2">
    <w:name w:val="WW8Num42z2"/>
    <w:rsid w:val="000818DB"/>
  </w:style>
  <w:style w:type="character" w:customStyle="1" w:styleId="WW8Num42z3">
    <w:name w:val="WW8Num42z3"/>
    <w:rsid w:val="000818DB"/>
  </w:style>
  <w:style w:type="character" w:customStyle="1" w:styleId="WW8Num42z4">
    <w:name w:val="WW8Num42z4"/>
    <w:rsid w:val="000818DB"/>
  </w:style>
  <w:style w:type="character" w:customStyle="1" w:styleId="WW8Num42z5">
    <w:name w:val="WW8Num42z5"/>
    <w:rsid w:val="000818DB"/>
  </w:style>
  <w:style w:type="character" w:customStyle="1" w:styleId="WW8Num42z6">
    <w:name w:val="WW8Num42z6"/>
    <w:rsid w:val="000818DB"/>
  </w:style>
  <w:style w:type="character" w:customStyle="1" w:styleId="WW8Num42z7">
    <w:name w:val="WW8Num42z7"/>
    <w:rsid w:val="000818DB"/>
  </w:style>
  <w:style w:type="character" w:customStyle="1" w:styleId="WW8Num42z8">
    <w:name w:val="WW8Num42z8"/>
    <w:rsid w:val="000818DB"/>
  </w:style>
  <w:style w:type="character" w:customStyle="1" w:styleId="WW8Num44z0">
    <w:name w:val="WW8Num44z0"/>
    <w:rsid w:val="000818DB"/>
    <w:rPr>
      <w:sz w:val="18"/>
      <w:szCs w:val="18"/>
    </w:rPr>
  </w:style>
  <w:style w:type="character" w:customStyle="1" w:styleId="WW8Num44z1">
    <w:name w:val="WW8Num44z1"/>
    <w:rsid w:val="000818DB"/>
  </w:style>
  <w:style w:type="character" w:customStyle="1" w:styleId="WW8Num44z2">
    <w:name w:val="WW8Num44z2"/>
    <w:rsid w:val="000818DB"/>
  </w:style>
  <w:style w:type="character" w:customStyle="1" w:styleId="WW8Num44z3">
    <w:name w:val="WW8Num44z3"/>
    <w:rsid w:val="000818DB"/>
  </w:style>
  <w:style w:type="character" w:customStyle="1" w:styleId="WW8Num44z4">
    <w:name w:val="WW8Num44z4"/>
    <w:rsid w:val="000818DB"/>
  </w:style>
  <w:style w:type="character" w:customStyle="1" w:styleId="WW8Num44z5">
    <w:name w:val="WW8Num44z5"/>
    <w:rsid w:val="000818DB"/>
  </w:style>
  <w:style w:type="character" w:customStyle="1" w:styleId="WW8Num44z6">
    <w:name w:val="WW8Num44z6"/>
    <w:rsid w:val="000818DB"/>
  </w:style>
  <w:style w:type="character" w:customStyle="1" w:styleId="WW8Num44z7">
    <w:name w:val="WW8Num44z7"/>
    <w:rsid w:val="000818DB"/>
  </w:style>
  <w:style w:type="character" w:customStyle="1" w:styleId="WW8Num44z8">
    <w:name w:val="WW8Num44z8"/>
    <w:rsid w:val="000818DB"/>
  </w:style>
  <w:style w:type="character" w:customStyle="1" w:styleId="WW8Num45z0">
    <w:name w:val="WW8Num45z0"/>
    <w:rsid w:val="000818DB"/>
    <w:rPr>
      <w:sz w:val="18"/>
      <w:szCs w:val="18"/>
    </w:rPr>
  </w:style>
  <w:style w:type="character" w:customStyle="1" w:styleId="WW8Num45z1">
    <w:name w:val="WW8Num45z1"/>
    <w:rsid w:val="000818DB"/>
  </w:style>
  <w:style w:type="character" w:customStyle="1" w:styleId="WW8Num45z2">
    <w:name w:val="WW8Num45z2"/>
    <w:rsid w:val="000818DB"/>
  </w:style>
  <w:style w:type="character" w:customStyle="1" w:styleId="WW8Num45z3">
    <w:name w:val="WW8Num45z3"/>
    <w:rsid w:val="000818DB"/>
  </w:style>
  <w:style w:type="character" w:customStyle="1" w:styleId="WW8Num45z4">
    <w:name w:val="WW8Num45z4"/>
    <w:rsid w:val="000818DB"/>
  </w:style>
  <w:style w:type="character" w:customStyle="1" w:styleId="WW8Num45z5">
    <w:name w:val="WW8Num45z5"/>
    <w:rsid w:val="000818DB"/>
  </w:style>
  <w:style w:type="character" w:customStyle="1" w:styleId="WW8Num45z6">
    <w:name w:val="WW8Num45z6"/>
    <w:rsid w:val="000818DB"/>
  </w:style>
  <w:style w:type="character" w:customStyle="1" w:styleId="WW8Num45z7">
    <w:name w:val="WW8Num45z7"/>
    <w:rsid w:val="000818DB"/>
  </w:style>
  <w:style w:type="character" w:customStyle="1" w:styleId="WW8Num45z8">
    <w:name w:val="WW8Num45z8"/>
    <w:rsid w:val="000818DB"/>
  </w:style>
  <w:style w:type="character" w:customStyle="1" w:styleId="Domylnaczcionkaakapitu1">
    <w:name w:val="Domyślna czcionka akapitu1"/>
    <w:rsid w:val="000818DB"/>
  </w:style>
  <w:style w:type="character" w:customStyle="1" w:styleId="Znakiwypunktowania">
    <w:name w:val="Znaki wypunktowania"/>
    <w:rsid w:val="000818DB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0818D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818D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818DB"/>
    <w:rPr>
      <w:rFonts w:ascii="Calibri" w:eastAsia="Times New Roman" w:hAnsi="Calibri" w:cs="Calibri"/>
      <w:lang w:eastAsia="zh-CN"/>
    </w:rPr>
  </w:style>
  <w:style w:type="paragraph" w:styleId="Lista">
    <w:name w:val="List"/>
    <w:basedOn w:val="Tekstpodstawowy"/>
    <w:rsid w:val="000818DB"/>
    <w:rPr>
      <w:rFonts w:cs="Mangal"/>
    </w:rPr>
  </w:style>
  <w:style w:type="paragraph" w:styleId="Legenda">
    <w:name w:val="caption"/>
    <w:basedOn w:val="Normalny"/>
    <w:qFormat/>
    <w:rsid w:val="000818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818DB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0818D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0818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0818D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0818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818D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0818DB"/>
    <w:pPr>
      <w:suppressLineNumbers/>
    </w:pPr>
  </w:style>
  <w:style w:type="paragraph" w:customStyle="1" w:styleId="Nagwektabeli">
    <w:name w:val="Nagłówek tabeli"/>
    <w:basedOn w:val="Zawartotabeli"/>
    <w:rsid w:val="000818DB"/>
    <w:pPr>
      <w:jc w:val="center"/>
    </w:pPr>
    <w:rPr>
      <w:b/>
      <w:bCs/>
    </w:rPr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Heding 2,a_Stand,numerowanie,Akapit z listą11"/>
    <w:basedOn w:val="Normalny"/>
    <w:link w:val="AkapitzlistZnak"/>
    <w:uiPriority w:val="34"/>
    <w:qFormat/>
    <w:rsid w:val="000818DB"/>
    <w:pPr>
      <w:suppressAutoHyphens w:val="0"/>
      <w:ind w:left="720"/>
      <w:contextualSpacing/>
    </w:pPr>
    <w:rPr>
      <w:rFonts w:eastAsia="Calibri" w:cs="Times New Roman"/>
      <w:lang w:val="fr-FR"/>
    </w:rPr>
  </w:style>
  <w:style w:type="table" w:styleId="Tabela-Siatka">
    <w:name w:val="Table Grid"/>
    <w:basedOn w:val="Standardowy"/>
    <w:uiPriority w:val="59"/>
    <w:rsid w:val="0008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uiPriority w:val="99"/>
    <w:unhideWhenUsed/>
    <w:rsid w:val="000818DB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8DB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81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8DB"/>
    <w:rPr>
      <w:rFonts w:ascii="Calibri" w:eastAsia="Times New Roman" w:hAnsi="Calibri" w:cs="Calibri"/>
      <w:lang w:eastAsia="zh-CN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FB36DB"/>
    <w:rPr>
      <w:rFonts w:ascii="Calibri" w:eastAsia="Calibri" w:hAnsi="Calibri" w:cs="Times New Roman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5011</Words>
  <Characters>30072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2020-11-10T09:30:00Z</dcterms:created>
  <dcterms:modified xsi:type="dcterms:W3CDTF">2020-11-10T09:30:00Z</dcterms:modified>
</cp:coreProperties>
</file>