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AB" w:rsidRDefault="00921B73">
      <w:pPr>
        <w:rPr>
          <w:b/>
        </w:rPr>
      </w:pPr>
      <w:r>
        <w:rPr>
          <w:b/>
        </w:rPr>
        <w:t xml:space="preserve">               </w:t>
      </w:r>
      <w:r w:rsidRPr="00921B73">
        <w:rPr>
          <w:b/>
        </w:rPr>
        <w:t>Wymaga</w:t>
      </w:r>
      <w:r w:rsidR="00E628B6">
        <w:rPr>
          <w:b/>
        </w:rPr>
        <w:t>nia edukacyjne dla klasy 1 i 2 Szkoły B</w:t>
      </w:r>
      <w:r w:rsidRPr="00921B73">
        <w:rPr>
          <w:b/>
        </w:rPr>
        <w:t>ranżowej I stopnia</w:t>
      </w:r>
    </w:p>
    <w:p w:rsidR="00921B73" w:rsidRDefault="00921B73">
      <w:pPr>
        <w:rPr>
          <w:b/>
        </w:rPr>
      </w:pPr>
    </w:p>
    <w:tbl>
      <w:tblPr>
        <w:tblW w:w="97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"/>
        <w:gridCol w:w="4190"/>
        <w:gridCol w:w="40"/>
        <w:gridCol w:w="90"/>
        <w:gridCol w:w="60"/>
        <w:gridCol w:w="100"/>
        <w:gridCol w:w="10"/>
        <w:gridCol w:w="90"/>
        <w:gridCol w:w="40"/>
        <w:gridCol w:w="10"/>
        <w:gridCol w:w="50"/>
        <w:gridCol w:w="60"/>
        <w:gridCol w:w="70"/>
        <w:gridCol w:w="80"/>
        <w:gridCol w:w="120"/>
        <w:gridCol w:w="4660"/>
        <w:gridCol w:w="30"/>
      </w:tblGrid>
      <w:tr w:rsidR="00921B73" w:rsidTr="00B859DF">
        <w:trPr>
          <w:gridBefore w:val="1"/>
          <w:gridAfter w:val="1"/>
          <w:wBefore w:w="10" w:type="dxa"/>
          <w:wAfter w:w="30" w:type="dxa"/>
          <w:trHeight w:val="550"/>
        </w:trPr>
        <w:tc>
          <w:tcPr>
            <w:tcW w:w="4190" w:type="dxa"/>
          </w:tcPr>
          <w:p w:rsidR="00921B73" w:rsidRDefault="00921B73" w:rsidP="00B859DF">
            <w:pPr>
              <w:rPr>
                <w:b/>
              </w:rPr>
            </w:pPr>
            <w:r>
              <w:rPr>
                <w:b/>
              </w:rPr>
              <w:t xml:space="preserve">          Wymagania podstawowe</w:t>
            </w:r>
          </w:p>
        </w:tc>
        <w:tc>
          <w:tcPr>
            <w:tcW w:w="5480" w:type="dxa"/>
            <w:gridSpan w:val="14"/>
          </w:tcPr>
          <w:p w:rsidR="00921B73" w:rsidRDefault="00921B73" w:rsidP="00B859DF">
            <w:pPr>
              <w:rPr>
                <w:b/>
              </w:rPr>
            </w:pPr>
            <w:r>
              <w:rPr>
                <w:b/>
              </w:rPr>
              <w:t xml:space="preserve">                 Wymagania ponadpodstawowe</w:t>
            </w:r>
          </w:p>
        </w:tc>
      </w:tr>
      <w:tr w:rsidR="00921B73" w:rsidTr="00B859DF">
        <w:trPr>
          <w:gridBefore w:val="1"/>
          <w:gridAfter w:val="1"/>
          <w:wBefore w:w="10" w:type="dxa"/>
          <w:wAfter w:w="30" w:type="dxa"/>
          <w:trHeight w:val="570"/>
        </w:trPr>
        <w:tc>
          <w:tcPr>
            <w:tcW w:w="9670" w:type="dxa"/>
            <w:gridSpan w:val="15"/>
          </w:tcPr>
          <w:p w:rsidR="00921B73" w:rsidRDefault="00981D2F" w:rsidP="00B859D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Wiadomości wstępne</w:t>
            </w:r>
          </w:p>
        </w:tc>
      </w:tr>
      <w:tr w:rsidR="00981D2F" w:rsidTr="00B859DF">
        <w:trPr>
          <w:gridBefore w:val="1"/>
          <w:gridAfter w:val="1"/>
          <w:wBefore w:w="10" w:type="dxa"/>
          <w:wAfter w:w="30" w:type="dxa"/>
          <w:trHeight w:val="3070"/>
        </w:trPr>
        <w:tc>
          <w:tcPr>
            <w:tcW w:w="4230" w:type="dxa"/>
            <w:gridSpan w:val="2"/>
          </w:tcPr>
          <w:p w:rsidR="00981D2F" w:rsidRPr="004F6C20" w:rsidRDefault="00981D2F" w:rsidP="00B859DF">
            <w:pPr>
              <w:ind w:left="353"/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ciało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substancja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wielkość fizyczna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zjawisko fizyczne</w:t>
            </w:r>
          </w:p>
          <w:p w:rsidR="00981D2F" w:rsidRPr="00247E43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pomiar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obserwacja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doświadczenie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hipoteza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model fizyczny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dostrzega zjawiska fizyczne w otaczającym świecie i życiu codziennym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wyjaśnia, czym jest prawo fizyczne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zjawiska fizyczne w otaczającym świecie i życiu codziennym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wielkość fizyczną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jednostki podstawowe układu SI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wyjaśnia, czym są jednostki pochodne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jednostek pochodnych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posługuje się kartą wybranych wzorów i stałych fizycznych oraz tablicami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różnicę między wielkością podstawową a wielkością pochodną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zamienia jednostki wielokrotne i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podwielokrotne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na jednostki główne</w:t>
            </w:r>
          </w:p>
          <w:p w:rsidR="00981D2F" w:rsidRPr="004F6C20" w:rsidRDefault="00981D2F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1D2F" w:rsidRPr="004F6C20" w:rsidRDefault="00981D2F" w:rsidP="00B859D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prawo fizyczne</w:t>
            </w:r>
          </w:p>
          <w:p w:rsidR="00981D2F" w:rsidRPr="004F6C20" w:rsidRDefault="00981D2F" w:rsidP="00B859D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z wykresu bezpośrednio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wartości wielkości fizycznych przy danych założeniach</w:t>
            </w:r>
          </w:p>
          <w:p w:rsidR="00981D2F" w:rsidRPr="00981D2F" w:rsidRDefault="00981D2F" w:rsidP="00B859D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rozpoznaje wielkości rosnące i malejące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wyjaśnia, czym jest prawo fizyczne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sporządza wykresy zależności pomiędzy wielkościami fizycznymi na podstawie wzoru 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odczytuje z wykresu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wartości wielkości fizycznych przy danych założeniach – jako pole pod wykresem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rozpoznaje wielkości wprost proporcjonalne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różnicę miedzy wielkością wektorową i wielkością skalarną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wielkości fizycznych skalarnych i wektorowych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odpowiednie oznaczenia graficzne do opisu wielkości wektorowych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cechy wektora: wartość, kierunek, zwrot i punkt przyłożenia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dodaje wektory o tym samym kierunku</w:t>
            </w:r>
          </w:p>
          <w:p w:rsidR="00981D2F" w:rsidRPr="004F6C20" w:rsidRDefault="00981D2F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81D2F" w:rsidRPr="004F6C20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niepewność pomiarową i dokładność pomiaru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pomiary pośrednie i bezpośrednie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4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przeprowadza</w:t>
            </w:r>
            <w:r w:rsidR="00F230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proste pomiary i doświadczenia według instrukcji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korzysta z prostych przyrządów pomiarowych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niepewność bezwzględną i względną pomiaru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353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przestrzega zasad bezpieczeństwa podczas wykonywania doświadczeń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rozróżnia pomiary bezpośrednie i pośrednie w zadanych sytuacjach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korzysta z przyrządów pomiarowych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parametry przyrządów pomiarowych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 niepewności systematyczne dla różnych przyrządów pomiarowych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niepewność względną pomiaru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53" w:hanging="2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wyniki pomiarów z uwzględnieniem niepewności pomiarowej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253" w:hanging="257"/>
              <w:jc w:val="left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enia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źródła niepewności pomiarowych</w:t>
            </w:r>
          </w:p>
          <w:p w:rsidR="00981D2F" w:rsidRPr="004F6C20" w:rsidRDefault="00981D2F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53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13"/>
          </w:tcPr>
          <w:p w:rsidR="00981D2F" w:rsidRPr="004F6C20" w:rsidRDefault="00981D2F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obserwowane zjawiska i wielkości fizyczne własnymi słowami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własnymi słowami główne tezy tekstu popularnonaukowego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obserwowane zjawiska i wielkości fizyczne, wykorzystując terminologię naukową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wnioski z treści tekstu popularnonaukowego</w:t>
            </w:r>
          </w:p>
          <w:p w:rsidR="00981D2F" w:rsidRPr="00981D2F" w:rsidRDefault="00981D2F" w:rsidP="00B859DF">
            <w:pPr>
              <w:pStyle w:val="Akapitzlist"/>
              <w:numPr>
                <w:ilvl w:val="0"/>
                <w:numId w:val="8"/>
              </w:numPr>
              <w:spacing w:line="240" w:lineRule="auto"/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formułuje proste prawa fizyczne na podstawie obserwacji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44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zapisuje jednostki pochodne za pomocą jednostek podstawowych 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44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posługuje się notacja wykładniczą do zapisu jednostek wielo- i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podwielkrotnych</w:t>
            </w:r>
            <w:proofErr w:type="spellEnd"/>
          </w:p>
          <w:p w:rsidR="00981D2F" w:rsidRPr="00981D2F" w:rsidRDefault="00981D2F" w:rsidP="00B859DF">
            <w:pPr>
              <w:pStyle w:val="Wypunktowanie"/>
              <w:numPr>
                <w:ilvl w:val="0"/>
                <w:numId w:val="7"/>
              </w:numPr>
              <w:spacing w:line="240" w:lineRule="auto"/>
              <w:ind w:left="371" w:hanging="37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jednostki pochodne za pomocą jednostek podstawowych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wzoru opisującego wielkość pochodną</w:t>
            </w:r>
          </w:p>
          <w:p w:rsidR="00981D2F" w:rsidRPr="004F6C20" w:rsidRDefault="00981D2F" w:rsidP="00B859DF">
            <w:pPr>
              <w:pStyle w:val="Akapitzlist"/>
              <w:numPr>
                <w:ilvl w:val="0"/>
                <w:numId w:val="7"/>
              </w:numPr>
              <w:spacing w:line="240" w:lineRule="auto"/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sprawdza poprawność wzorów za pomocą rachunku jednostek</w:t>
            </w:r>
          </w:p>
          <w:p w:rsidR="00981D2F" w:rsidRPr="004F6C20" w:rsidRDefault="00981D2F" w:rsidP="00B859DF">
            <w:pPr>
              <w:pStyle w:val="Akapitzlist"/>
              <w:numPr>
                <w:ilvl w:val="0"/>
                <w:numId w:val="7"/>
              </w:numPr>
              <w:spacing w:line="240" w:lineRule="auto"/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zamienia jednostki historyczne na jednostki układu SI</w:t>
            </w:r>
          </w:p>
          <w:p w:rsidR="00981D2F" w:rsidRPr="00981D2F" w:rsidRDefault="00981D2F" w:rsidP="00B859DF">
            <w:pPr>
              <w:pStyle w:val="Akapitzlist"/>
              <w:numPr>
                <w:ilvl w:val="0"/>
                <w:numId w:val="7"/>
              </w:numPr>
              <w:spacing w:line="240" w:lineRule="auto"/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przykłady jednostek historycznych</w:t>
            </w:r>
          </w:p>
          <w:p w:rsidR="00981D2F" w:rsidRPr="004F6C20" w:rsidRDefault="00981D2F" w:rsidP="00B859DF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28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oznacza odpowiednio osie układu współrzędnych w celu przedstawienia zadanej zależności na wykresie</w:t>
            </w:r>
          </w:p>
          <w:p w:rsidR="00981D2F" w:rsidRPr="00981D2F" w:rsidRDefault="00981D2F" w:rsidP="00B859DF">
            <w:pPr>
              <w:pStyle w:val="Akapitzlist"/>
              <w:numPr>
                <w:ilvl w:val="0"/>
                <w:numId w:val="5"/>
              </w:numPr>
              <w:spacing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na podstawie wykresu określa wzajemne relacje wielkości fizycznych</w:t>
            </w:r>
          </w:p>
          <w:p w:rsidR="00981D2F" w:rsidRPr="004F6C20" w:rsidRDefault="00981D2F" w:rsidP="00B859DF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3" w:hanging="35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dobiera skalę osi układu współrzędnych w celu przedstawienia zadanej zależności na wykresie</w:t>
            </w:r>
          </w:p>
          <w:p w:rsidR="00981D2F" w:rsidRPr="00981D2F" w:rsidRDefault="00981D2F" w:rsidP="00B859DF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3" w:hanging="35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dopasowuje prostą do danych przedstawionych na wykresie </w:t>
            </w:r>
          </w:p>
          <w:p w:rsidR="00981D2F" w:rsidRPr="004F6C20" w:rsidRDefault="00981D2F" w:rsidP="00B859D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57" w:hanging="15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podaje i wyjaśnia znaczenie parametrów prostej dopasowanej do danych przedstawionych na wykresie </w:t>
            </w:r>
          </w:p>
          <w:p w:rsidR="00981D2F" w:rsidRPr="00981D2F" w:rsidRDefault="00981D2F" w:rsidP="00B859D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57" w:hanging="15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ocenia poprawność podanej zależności na podstawie wykresu i odwrotnie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8" w:hanging="2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długość wektora będącego sumą wektorów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 tych samych kierunkach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228" w:hanging="2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dodaje wektory o różnych kierunkach metodą równoległoboku i metoda trójkąta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wektora będącego sumą zadanych wektorów prostopadłych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mnoży wektor przez liczbę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rozkłada wektor na składowe o wskazanych kierunkach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kąt pomiędzy wektorem będącym sumą dwóch zadanych wektorów prostopadłych, a jego składowymi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planuje pomiary w zadanych sytuacjach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sposoby redukcji niepewności pomiarowej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niepewność przeciętną i maksymalną pomiaru wielokrotnego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ocenia jakość pomiaru na podstawie błędu względnego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szacuje wynik pomiaru i obliczeń</w:t>
            </w:r>
          </w:p>
          <w:p w:rsidR="00981D2F" w:rsidRPr="004F6C20" w:rsidRDefault="00981D2F" w:rsidP="00B859DF">
            <w:pPr>
              <w:pStyle w:val="Wypunktowanie"/>
              <w:spacing w:line="240" w:lineRule="auto"/>
              <w:ind w:left="206" w:hanging="2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ocenia pomiar na podstawie zgodności z wielkościami szacunkowymi</w:t>
            </w:r>
          </w:p>
          <w:p w:rsidR="00981D2F" w:rsidRPr="00981D2F" w:rsidRDefault="00981D2F" w:rsidP="00B859DF">
            <w:pPr>
              <w:pStyle w:val="Wypunktowanie"/>
              <w:spacing w:line="240" w:lineRule="auto"/>
              <w:ind w:left="206" w:hanging="2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zaokrągla wyniki pomiarów i obliczeń</w:t>
            </w:r>
          </w:p>
          <w:p w:rsidR="00981D2F" w:rsidRPr="004F6C20" w:rsidRDefault="00981D2F" w:rsidP="00B859DF">
            <w:pPr>
              <w:pStyle w:val="Akapitzlist"/>
              <w:numPr>
                <w:ilvl w:val="0"/>
                <w:numId w:val="6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potrafi ocenić przydatność dokonanego pomiaru</w:t>
            </w:r>
          </w:p>
          <w:p w:rsidR="00981D2F" w:rsidRPr="004F6C20" w:rsidRDefault="00981D2F" w:rsidP="00B859D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formułuje wnioski dokonanych pomiarów</w:t>
            </w:r>
          </w:p>
        </w:tc>
      </w:tr>
      <w:tr w:rsidR="00E86040" w:rsidTr="00B859DF">
        <w:trPr>
          <w:gridBefore w:val="1"/>
          <w:gridAfter w:val="1"/>
          <w:wBefore w:w="10" w:type="dxa"/>
          <w:wAfter w:w="30" w:type="dxa"/>
          <w:trHeight w:val="650"/>
        </w:trPr>
        <w:tc>
          <w:tcPr>
            <w:tcW w:w="9670" w:type="dxa"/>
            <w:gridSpan w:val="15"/>
          </w:tcPr>
          <w:p w:rsidR="00E86040" w:rsidRDefault="00E86040" w:rsidP="00B859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</w:t>
            </w:r>
            <w:r w:rsidR="0087472B"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>Kinematyka</w:t>
            </w:r>
          </w:p>
        </w:tc>
      </w:tr>
      <w:tr w:rsidR="00E86040" w:rsidTr="00B859DF">
        <w:trPr>
          <w:gridBefore w:val="1"/>
          <w:gridAfter w:val="1"/>
          <w:wBefore w:w="10" w:type="dxa"/>
          <w:wAfter w:w="30" w:type="dxa"/>
          <w:trHeight w:val="740"/>
        </w:trPr>
        <w:tc>
          <w:tcPr>
            <w:tcW w:w="4320" w:type="dxa"/>
            <w:gridSpan w:val="3"/>
          </w:tcPr>
          <w:p w:rsidR="00E86040" w:rsidRPr="004F6C20" w:rsidRDefault="00E86040" w:rsidP="00B859D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definiuje pojęci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układ odniesienia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rozumie, że ruch jest względny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punkt materialny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i jego parametry: czas ruchu, tor, drogę, przemieszczenie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rozpoznaje drogę, tor i przemieszczenie w przykładowych sytuacjach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prędkość 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przyrost prędkości oraz przyspieszenie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ruchu i spoczynku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odróżnia ruch prostoliniowy od krzywoliniowego i jednostajny od niejednostajnego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198" w:hanging="19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jednostki prędkości i przyspieszenia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na czym polega względność ruchu 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sens fizyczny prędkości i przyspieszenia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drogę i przemieszczenie w sytuacjach typowych 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prędkości szybkości w sytuacjach typowych 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przyspieszenia w ruchu jednostajnie zmiennym w sytuacjach typowych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prostoliniowy jednostajny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198" w:hanging="19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na wykresie zależności drogi od czasu oraz prędkości od czasu w ruchu prostoliniowym jednostajnym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 ruchu prostoliniowym jednostajnym w sytuacjach typowych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przebytą w ruchu prostoliniowym jednostajnym w dowolnym przedziale czasu w sytuacjach typowych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szybkości z wykresu zależności prędkości od czasu w ruchu prostoliniowym jednostajnym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określa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drogi od czasu w ruchu prostoliniowym jednostajnym, które ciało porusza się z większą prędkością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oblicza prędkość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na podstawie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graficznego przedstawienia ruchu prostoliniowego jednostajnego 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prostoliniowy jednostajnie przyspieszony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ruchu prostoliniowego jednostajnie przyspieszonego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kreśli zależność drogi od czasu w ruchu prostoliniowym jednostajnie przyspieszonym 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pojęcie spadku swobodnego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spadku swobodnego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wie, że czas spadku swobodnego nie zależy od masy ciała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przyspieszenia w ruchu jednostajnie przyspieszonym w sytuacjach typowych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chwilową w danej chwili w ruch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prostoliniowym jednostajnie przyspieszonym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prędkości chwilowej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 zadanej chwili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podstawie wykresu zależności prędkości od czasu w ruchu prostoliniowym jednostajnie przyspieszonym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określa, które ciało porusza się z większym przyspieszeniem na podstawie wykresów zależności prędkości od czasu w ruchu prostoliniowym jednostajnie przyspieszonym 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całkowitą drogę przebytą w ruchu prostoliniowym jednostajnie przyspieszonym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przyspieszenia ziemskiego i podaje jego przybliżoną wartość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spadek swobodny jako ruch prostoliniowy jednostajnie przyspieszony z zerową szybkością początkową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54" w:hanging="212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pojęcie opóźnienia, jako przyspieszenia o ujemnej wartości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54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ruchu prostoliniowego jednostajnie opóźnionego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354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pojęcie rzutu pionowego w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rę</w:t>
            </w:r>
          </w:p>
          <w:p w:rsidR="00E86040" w:rsidRPr="004F6C20" w:rsidRDefault="00E86040" w:rsidP="00B859DF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definiuje pojęcie opóźnienia jako przyspieszenia o zwrocie przeciwnym do zwrotu prędkości</w:t>
            </w:r>
          </w:p>
          <w:p w:rsidR="00E86040" w:rsidRPr="004F6C20" w:rsidRDefault="00E86040" w:rsidP="00B859DF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opóźnienia w ruchu jednostajnie opóźnionym w sytuacjach typowych</w:t>
            </w:r>
          </w:p>
          <w:p w:rsidR="00E86040" w:rsidRPr="004F6C20" w:rsidRDefault="00E86040" w:rsidP="00B859DF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chwilową w danej chwili w ruch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prostoliniowym jednostajnie opóźnionym</w:t>
            </w:r>
          </w:p>
          <w:p w:rsidR="00E86040" w:rsidRPr="004F6C20" w:rsidRDefault="00E86040" w:rsidP="00B859DF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odczytuje wartość prędkości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chwilowejw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zadanej chwili czasu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podstawie wykresu zależności szybkości od czasu w ruchu prostoliniowym jednostajnie opóźnionym</w:t>
            </w:r>
          </w:p>
          <w:p w:rsidR="00E86040" w:rsidRPr="004F6C20" w:rsidRDefault="00E86040" w:rsidP="00B859DF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szybkości od czasu w ruchu prostoliniowym jednostajnie opóźnionym określa, które ciało porusza się z większym opóźnieniem</w:t>
            </w:r>
          </w:p>
          <w:p w:rsidR="00E86040" w:rsidRPr="004F6C20" w:rsidRDefault="00E86040" w:rsidP="00B859DF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całkowitą drogę przebyta w ruchu prostoliniowym jednostajnie opóźnionym</w:t>
            </w:r>
          </w:p>
          <w:p w:rsidR="00E86040" w:rsidRPr="00E86040" w:rsidRDefault="00E86040" w:rsidP="00B859DF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rzut pionowy w górę jako następujące po sobie ruchy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prostoliniow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jednostajnie opóźniony oraz jednostajnie przyspieszony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okresowy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jednostajny po okręgu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ruch po okręgu jako ruch krzywoliniowy i ruch okresowy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częstotliwość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okres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prędkość liniowa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droga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 ruchu okresowym, podaje ich jednostki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w ruchu jednostajnym po okręgu w sytuacjach prostych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prędkość liniową w ruchu po okręgu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przyspieszenie dośrodkowe w ruchu po okręgu</w:t>
            </w:r>
          </w:p>
          <w:p w:rsidR="00E86040" w:rsidRPr="004F6C20" w:rsidRDefault="00E86040" w:rsidP="00B859DF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48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drogę w ruchu jednostajnym po okręgu w sytuacjach problemowych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zależności pomiędzy częstotliwością i okresem w ruchu jednostajnym po okręgu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wykorzystuje radian jako miarę kąta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prędkość kątową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przyspieszenia dośrodkowego w ruchu jednostajnym po okręgu</w:t>
            </w:r>
          </w:p>
        </w:tc>
        <w:tc>
          <w:tcPr>
            <w:tcW w:w="5350" w:type="dxa"/>
            <w:gridSpan w:val="12"/>
          </w:tcPr>
          <w:p w:rsidR="00E86040" w:rsidRPr="004F6C20" w:rsidRDefault="00E86040" w:rsidP="00B859D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00" w:hanging="300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przekształca wzory, aby obliczyć wartości przebytej drogi i czasu ruchu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00" w:hanging="300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oznacza wektor prędkości jako styczny do toru ruchu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00" w:hanging="3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i przemieszczenie w sytuacjach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problemowych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00" w:hanging="3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prędkości w sytuacjach problemowych</w:t>
            </w:r>
          </w:p>
          <w:p w:rsidR="00E86040" w:rsidRPr="00E8604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31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wartość przyspieszenia w ruchu jednostajnie zmiennym w sytuacjach problemowych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11" w:hanging="211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wyjaśnia konieczność istnienia układu odniesienia w opisie ruchu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11" w:hanging="211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przykłady uzasadniające względność ruchu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211" w:hanging="2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prędkości w ruchu przyspieszonym w zadanej chwili </w:t>
            </w:r>
          </w:p>
          <w:p w:rsidR="00E86040" w:rsidRPr="00E8604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przykłady ruchu, w których ciała niemożna traktować jako punkt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 xml:space="preserve"> materialn</w:t>
            </w:r>
            <w:r>
              <w:rPr>
                <w:rFonts w:cstheme="minorHAnsi"/>
                <w:sz w:val="24"/>
                <w:szCs w:val="24"/>
              </w:rPr>
              <w:t>ego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drogi z wykresu zależności prędkości od czasu w ruchu prostoliniowym jednostajnym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 ruchu prostoliniowym jednostajnym w sytuacjach problemowych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przebytą w ruchu prostoliniowym jednostajnym w dowolnym przedziale czasu w sytuacjach problemowych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wypadkową w ruchu będącym złożeniem ruchów prostoliniowych jednostajnych w sytuacjach typowych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graficznie ruch prostoliniowy jednostajny za pomocą współrzędnych położenia i czasu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szybkości od czasu w ruchu prostoliniowym jednostajnym kreśli zależność położenia od czasu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226" w:hanging="2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wypadkową w ruchu będącym złożeniem ruchów prostoliniowych jednostajnych w sytuacjach problemowych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oblicza przemieszczenie na podstawie wykresu zależności szybkości od czasu w ruchu prostoliniowym jednostajnym </w:t>
            </w:r>
          </w:p>
          <w:p w:rsidR="00E86040" w:rsidRPr="00E8604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przyspieszenia w ruchu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jednostajnie przyspieszonym w sytuacjach problemowych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średnią w zadanym przedziale czas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 ruchu prostoliniowym jednostajnie przyspieszonym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drogi przebytej w zadanym przedziale czasu na podstawie wykresu zależności prędkości od czasu w ruchu prostoliniowym jednostajnie przyspieszonym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w ruchu prostoliniowym jednostajnie przyspieszonym przebytą w zadanym przedziale czasu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przyrost prędkości na podstawie wykresu zależności przyspieszenia od czasu w ruchu jednostajnie przyspieszonym 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niezależność czasu spadku swobodnego od masy spadającego ciała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końcową i czas spadku swobodnego z danej wysokości</w:t>
            </w:r>
          </w:p>
          <w:p w:rsidR="00E86040" w:rsidRPr="00E86040" w:rsidRDefault="00E86040" w:rsidP="00B859DF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wysokość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 jakiej spadało swobodnie ciało na podstawie danego czasu ruchu lub prędkości końcowej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29" w:hanging="229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na podstawie wykresów zależności prędkości od czasu oraz drogi od czasu rozpoznaje ruch jednostajnie przyspieszony</w:t>
            </w:r>
          </w:p>
          <w:p w:rsidR="00E86040" w:rsidRPr="004F6C20" w:rsidRDefault="00E86040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określa, które ciało porusza się z większym przyspieszeniem na podstawie wykresów zależności drogi od czasu w ruchu prostoliniowym jednostajnie przyspieszonym 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29" w:hanging="229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prędkość początkową, końcową, drogę i czas ruchu w ruchu jednostajnie przyspieszonym w sytuacjach problemowych</w:t>
            </w:r>
          </w:p>
          <w:p w:rsidR="00E86040" w:rsidRPr="004F6C20" w:rsidRDefault="00E86040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wysokość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na jakiej znajdzie się spadające swobodnie ciało w danej chwili czasu</w:t>
            </w:r>
          </w:p>
          <w:p w:rsidR="00E86040" w:rsidRPr="00E86040" w:rsidRDefault="00E86040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prędkości, czasu i wysokości w spadku swobodnym w sytuacjach problemowych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wyznacza p</w:t>
            </w:r>
            <w:r>
              <w:rPr>
                <w:rFonts w:cstheme="minorHAnsi"/>
                <w:sz w:val="24"/>
                <w:szCs w:val="24"/>
              </w:rPr>
              <w:t>rędkość w dowolnej chwili czasu</w:t>
            </w:r>
            <w:r w:rsidRPr="004F6C20">
              <w:rPr>
                <w:rFonts w:cstheme="minorHAnsi"/>
                <w:sz w:val="24"/>
                <w:szCs w:val="24"/>
              </w:rPr>
              <w:t xml:space="preserve"> jako tangens nachylenia stycznej do wykresu na podstawie zależności drogi od czasu w ruchu jednostajnie przyspieszonym 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wzory na prędkość, czas i wysokość w spadku swobodnym</w:t>
            </w:r>
          </w:p>
          <w:p w:rsidR="00E86040" w:rsidRPr="00AF1B9D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oblicza wartość opóźnienia w ruchu jednostajnie opóźnionym w sytuacjach problemowych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średnią w zadanym przedziale czas w ruchu prostoliniowym jednostajnie opóźnionym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drogi przebytej w zadanym przedziale czasu na podstawie wykresu zależności prędkości od czasu w ruchu prostoliniowym jednostajnie opóźnionym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w ruchu prostoliniowym jednostajnie opóźnionym przebytą w zadanym przedziale czasu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wykresu zależności przyspieszenia od czasu w ruchu jednostajnie opóźnionym, oblicza przyrost prędkości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ruch będący następującymi po sobie ruchami jednostajnymi, jednostajnie przyspieszonymi i jednostajnie opóźnionymi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na różnych etapach ruchu w rzucie pionowym w górę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czas ruchu i maksymalną wysokość w rzucie pionowym w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rę w sytuacjach typowych</w:t>
            </w:r>
          </w:p>
          <w:p w:rsidR="00E86040" w:rsidRPr="00AF1B9D" w:rsidRDefault="00E86040" w:rsidP="00B859DF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szybkość początkową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 jaką rzucono ciało pionowo w górę</w:t>
            </w:r>
            <w:r w:rsidR="00AF1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danego czasu ruchu i maksymalnej wysokości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na podstawie wykresów zależności prędkości od czasu oraz drogi od czasu rozpoznaje ruch jednostajnie opóźniony</w:t>
            </w:r>
          </w:p>
          <w:p w:rsidR="00E86040" w:rsidRPr="004F6C20" w:rsidRDefault="00E86040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które ciało porusza się z większym opóźnieniem na podstawie wykresów zależności drogi od czasu w ruchu prostoliniowym jednostajnie opóźnionym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prędkość początkową, końcową, drogę i czas ruchu w ruchu jednostajnie opóźnionym w sytuacjach problemowych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złożony ruch ciała na podstawie zależności szybkości od czasu i drogi od czasu</w:t>
            </w:r>
          </w:p>
          <w:p w:rsidR="00E86040" w:rsidRPr="004F6C20" w:rsidRDefault="00E86040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wysokość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230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jakiej znajdzie się ciało w danej chwili</w:t>
            </w:r>
            <w:r w:rsidR="00F230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 rzucie pionowym w górę</w:t>
            </w:r>
          </w:p>
          <w:p w:rsidR="00E86040" w:rsidRPr="00AF1B9D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prędkość początkową, końcową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F6C20">
              <w:rPr>
                <w:rFonts w:cstheme="minorHAnsi"/>
                <w:sz w:val="24"/>
                <w:szCs w:val="24"/>
              </w:rPr>
              <w:t xml:space="preserve"> czas ruchu i maksymalną wysokość w rzucie pionowym w g</w:t>
            </w:r>
            <w:r>
              <w:rPr>
                <w:rFonts w:cstheme="minorHAnsi"/>
                <w:sz w:val="24"/>
                <w:szCs w:val="24"/>
              </w:rPr>
              <w:t>ó</w:t>
            </w:r>
            <w:r w:rsidRPr="004F6C20">
              <w:rPr>
                <w:rFonts w:cstheme="minorHAnsi"/>
                <w:sz w:val="24"/>
                <w:szCs w:val="24"/>
              </w:rPr>
              <w:t>rę w sytuacjach problemowych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wyznacza prędkość w dowolnej chwili jako tangens nachylenia stycznej do wykresu na podstawie zależności drogi od czasu w ruchu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 xml:space="preserve">jednostajnie opóźnionym </w:t>
            </w:r>
          </w:p>
          <w:p w:rsidR="00E86040" w:rsidRPr="00AF1B9D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prędkości liniowej okresu i częstotliwości w ruchu jednostajnym po okręgu w sytuacjach typowych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zależność między prędkością liniowa i kątową w ruchu po okręgu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prędkości kątowej na podstawie danej prędkości liniowej</w:t>
            </w:r>
            <w:r w:rsidR="00F230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 odwrotnie w ruchu jednostajnym po zadanym okręgu</w:t>
            </w:r>
          </w:p>
          <w:p w:rsidR="00E86040" w:rsidRPr="00AF1B9D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przyspieszenie dośrodkowe w ruchu jednostajnym po zadanym okręgu w sytuacjach typowych</w:t>
            </w:r>
          </w:p>
          <w:p w:rsidR="00E86040" w:rsidRPr="004F6C20" w:rsidRDefault="00E86040" w:rsidP="00B859DF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prędkości liniowej,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kątowej,okresu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częstotliwości w ruchu jednostajnym po okręgu w sytuacjach problemowych</w:t>
            </w:r>
          </w:p>
          <w:p w:rsidR="00E86040" w:rsidRPr="00AF1B9D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26" w:hanging="226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przyspieszenie dośrodkowe w ruchu jednostajnym po zadanym okręgu w sytuacjach problemowych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zależności pomiędzy prędkością liniową a prędkością kątową oraz zależności pomiędzy prędkością liniową i kątową a okresem</w:t>
            </w:r>
          </w:p>
          <w:p w:rsidR="00E86040" w:rsidRPr="004F6C20" w:rsidRDefault="00E86040" w:rsidP="00B859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AF1B9D" w:rsidTr="00B859DF">
        <w:trPr>
          <w:gridBefore w:val="1"/>
          <w:gridAfter w:val="1"/>
          <w:wBefore w:w="10" w:type="dxa"/>
          <w:wAfter w:w="30" w:type="dxa"/>
          <w:trHeight w:val="730"/>
        </w:trPr>
        <w:tc>
          <w:tcPr>
            <w:tcW w:w="9670" w:type="dxa"/>
            <w:gridSpan w:val="15"/>
          </w:tcPr>
          <w:p w:rsidR="00AF1B9D" w:rsidRPr="00BA4053" w:rsidRDefault="00AF1B9D" w:rsidP="00B859DF">
            <w:pPr>
              <w:rPr>
                <w:b/>
                <w:sz w:val="24"/>
                <w:szCs w:val="24"/>
              </w:rPr>
            </w:pPr>
            <w:r w:rsidRPr="00BA4053">
              <w:rPr>
                <w:b/>
                <w:sz w:val="24"/>
                <w:szCs w:val="24"/>
              </w:rPr>
              <w:lastRenderedPageBreak/>
              <w:t xml:space="preserve">     </w:t>
            </w:r>
            <w:r w:rsidR="00BA4053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BA4053">
              <w:rPr>
                <w:b/>
                <w:sz w:val="24"/>
                <w:szCs w:val="24"/>
              </w:rPr>
              <w:t xml:space="preserve"> Dynamika</w:t>
            </w:r>
          </w:p>
        </w:tc>
      </w:tr>
      <w:tr w:rsidR="00BA4053" w:rsidTr="00B859DF">
        <w:trPr>
          <w:gridBefore w:val="1"/>
          <w:gridAfter w:val="1"/>
          <w:wBefore w:w="10" w:type="dxa"/>
          <w:wAfter w:w="30" w:type="dxa"/>
          <w:trHeight w:val="2410"/>
        </w:trPr>
        <w:tc>
          <w:tcPr>
            <w:tcW w:w="4380" w:type="dxa"/>
            <w:gridSpan w:val="4"/>
          </w:tcPr>
          <w:p w:rsidR="00BA4053" w:rsidRPr="004F6C20" w:rsidRDefault="00BA4053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masa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siła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jednostki masy i siły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ciężkości i ciężar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równowagę sił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równowagi sił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bezwładność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pierwszą zasadę dynamiki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obowiązywania pierwszej zasady dynamiki w życiu codziennym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inercjalne i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nieinercjalne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układ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odniesienia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inercjalnych i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nieinercjalnych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układów odniesienia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bezwładności w życiu codzienny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określa siłę jako wielkość wektorową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siłę wypadkową dla danych dwóch 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składowych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siłę ciężkości i ciężar ciała przy powierzchni Ziemi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zjawisko równowagi sił, przedstawia równowagę sił za pomocą wektorów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masę jako miarę bezwładności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pierwszej zasady dynamiki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graficznie siły działające na ciało z zgodnie z pierwszą zasadą dynamiki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formułuje słownie oraz zapisuje za pomocą wzoru drugą zasadę dynamiki 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jednostkę siły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trzecią zasadę dynamiki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obowiązywania trzeciej zasady dynamiki w życiu codziennym</w:t>
            </w:r>
          </w:p>
          <w:p w:rsidR="00BA4053" w:rsidRPr="004F6C20" w:rsidRDefault="00BA4053" w:rsidP="00B859DF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zapisuje za pomocą wzoru i wyjaśnia drugą zasadę dynamiki </w:t>
            </w:r>
          </w:p>
          <w:p w:rsidR="00BA4053" w:rsidRPr="004F6C20" w:rsidRDefault="00BA4053" w:rsidP="00B859DF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jednostkę siły za pomocą jednostek podstawo</w:t>
            </w:r>
            <w:bookmarkStart w:id="0" w:name="MTBlankEqn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wych układu SI; </w:t>
            </w:r>
            <w:r w:rsidRPr="00247E43">
              <w:rPr>
                <w:position w:val="-20"/>
              </w:rPr>
              <w:object w:dxaOrig="13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27pt" o:ole="">
                  <v:imagedata r:id="rId6" o:title=""/>
                </v:shape>
                <o:OLEObject Type="Embed" ProgID="Equation.DSMT4" ShapeID="_x0000_i1025" DrawAspect="Content" ObjectID="_1665332782" r:id="rId7"/>
              </w:object>
            </w:r>
            <w:bookmarkEnd w:id="0"/>
          </w:p>
          <w:p w:rsidR="00BA4053" w:rsidRPr="004F6C20" w:rsidRDefault="00BA4053" w:rsidP="00B859DF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trzeciej zasady dynamiki</w:t>
            </w:r>
          </w:p>
          <w:p w:rsidR="00BA4053" w:rsidRPr="00BA4053" w:rsidRDefault="00BA4053" w:rsidP="00B859DF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wnioski płynące z trzeciej zasady dynamiki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tarcia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tarcie statyczne i kinetyczne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tarcia w życiu codziennym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tarcie poślizgowe 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siły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oporuośrodka</w:t>
            </w:r>
            <w:proofErr w:type="spellEnd"/>
          </w:p>
          <w:p w:rsidR="00BA4053" w:rsidRPr="00BA4053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prędkość graniczną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tarcia w sytuacjach typowych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zależność siły tarcia od siły wywołującej ruch i przedstawia tę zależność na wykresie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współczynnika tarcia statycznego i tarcia kinetycznego oraz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zależność miedzy nimi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ienia czynniki mające wpływ na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wartości sił tarcia i oporu ośrodka 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sposoby redukcji oraz zwiększania tarcia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sytuacji, w których tarcie i 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 ośrodka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jest zjawiskiem pożądanym 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inercjalnego i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nieinercjalnego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układu odniesienia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bezwładności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nacisku i siłę sprężystości podłoża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siły rzeczywiste i pozorne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siły bezwładności w życiu codziennym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na siły działające na to samo ciało w różnych układach odniesienia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siłę nacisku i siłę sprężystości podłoża w sytuacjach typowych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występowania stanu przeciążenia, niedociążenia i nieważkości w życiu codziennym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dośrodkową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bezwładności odśrodkowej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siły bezwładności odśrodkowej w życiu codziennym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siły dośrodkowej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zależności pomiędzy siłą dośrodkową a prędkością liniową, częstotliwością i okresem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dośrodkowej dla zadanego ruchu po okręgu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wyjaśnia różnice pomiędzy siłą dośrodkową i siłą bezwładności odśrodkowej 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 wartość siły bezwładności odśrodkowej</w:t>
            </w:r>
          </w:p>
        </w:tc>
        <w:tc>
          <w:tcPr>
            <w:tcW w:w="5290" w:type="dxa"/>
            <w:gridSpan w:val="11"/>
          </w:tcPr>
          <w:p w:rsidR="00BA4053" w:rsidRPr="004F6C20" w:rsidRDefault="00BA4053" w:rsidP="00B859D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siłę wypadkową dla trzech i więcej sił składowych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siłę ciężkości i ciężar ciała przy powierzchni Ziemi w sytuacjach typowych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wektor siły tak, aby w zadanym układzie zaszła równowaga sił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pierwszą zasadę dynamiki do analizy ruchu ciała w sytuacjach typowych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siłę będąca wypadkową sił danych w sytuacjach problemowych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siłę ciężkości i ciężar ciała przy powierzchni ziemi w sytuacjach problemowych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pierwszą zasadę dynamiki do analizy ruchu ciała w sytuacjach problemowych</w:t>
            </w:r>
          </w:p>
          <w:p w:rsidR="00BA4053" w:rsidRPr="004F6C20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stosuje twierdzenie sinusów i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4F6C20">
              <w:rPr>
                <w:rFonts w:cstheme="minorHAnsi"/>
                <w:sz w:val="24"/>
                <w:szCs w:val="24"/>
              </w:rPr>
              <w:t xml:space="preserve">osinusów do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obliczania wartości sił</w:t>
            </w:r>
          </w:p>
          <w:p w:rsidR="00BA4053" w:rsidRPr="004F6C20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definiuje pęd</w:t>
            </w:r>
          </w:p>
          <w:p w:rsidR="00BA4053" w:rsidRPr="004F6C20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zależność pomiędzy siłą a pędem</w:t>
            </w:r>
          </w:p>
          <w:p w:rsidR="00BA4053" w:rsidRPr="004F6C20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C20">
              <w:rPr>
                <w:rFonts w:cstheme="minorHAnsi"/>
                <w:color w:val="000000" w:themeColor="text1"/>
                <w:sz w:val="24"/>
                <w:szCs w:val="24"/>
              </w:rPr>
              <w:t>definiuje środek masy</w:t>
            </w:r>
          </w:p>
          <w:p w:rsidR="00BA4053" w:rsidRPr="004F6C20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C20">
              <w:rPr>
                <w:rFonts w:cstheme="minorHAnsi"/>
                <w:color w:val="000000" w:themeColor="text1"/>
                <w:sz w:val="24"/>
                <w:szCs w:val="24"/>
              </w:rPr>
              <w:t>wyznacza środek masy</w:t>
            </w:r>
          </w:p>
          <w:p w:rsidR="00BA4053" w:rsidRPr="004F6C20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color w:val="000000" w:themeColor="text1"/>
                <w:sz w:val="24"/>
                <w:szCs w:val="24"/>
              </w:rPr>
              <w:t>formułuje pierwszą zasadę dynamiki dla środka masy</w:t>
            </w:r>
          </w:p>
          <w:p w:rsidR="00BA4053" w:rsidRPr="00BA4053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BA4053" w:rsidRPr="004F6C20" w:rsidRDefault="00BA4053" w:rsidP="00B859DF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drugą zasadę dynamiki do obliczania wartości siły działającej na ciało poruszające się z danym przyspieszeniem oraz do obliczania przyspieszenia ciała poruszającego się pod wpływem danej siły</w:t>
            </w:r>
          </w:p>
          <w:p w:rsidR="00BA4053" w:rsidRPr="004F6C20" w:rsidRDefault="00BA4053" w:rsidP="00B859DF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parametry ruchu oraz wartości 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działających na ciało w sytuacjach typowych</w:t>
            </w:r>
          </w:p>
          <w:p w:rsidR="00BA4053" w:rsidRPr="00BA4053" w:rsidRDefault="00BA4053" w:rsidP="00B859DF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zasady dynamiki do graficznego przedstawiania sił działających na ciało w sytuacjach typowych</w:t>
            </w:r>
          </w:p>
          <w:p w:rsidR="00BA4053" w:rsidRPr="004F6C20" w:rsidRDefault="00BA4053" w:rsidP="00B859DF">
            <w:pPr>
              <w:pStyle w:val="Wypunktowanie"/>
              <w:numPr>
                <w:ilvl w:val="0"/>
                <w:numId w:val="11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zasady dynamiki w sytuacjach problemowych</w:t>
            </w:r>
          </w:p>
          <w:p w:rsidR="00BA4053" w:rsidRPr="004F6C20" w:rsidRDefault="00BA4053" w:rsidP="00B859DF">
            <w:pPr>
              <w:pStyle w:val="Wypunktowanie"/>
              <w:numPr>
                <w:ilvl w:val="0"/>
                <w:numId w:val="11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parametry ruchu oraz wartości sił działających na ciało w sytuacjach problemowych</w:t>
            </w:r>
          </w:p>
          <w:p w:rsidR="00BA4053" w:rsidRPr="00BA4053" w:rsidRDefault="00BA4053" w:rsidP="00B859DF">
            <w:pPr>
              <w:pStyle w:val="Wypunktowanie"/>
              <w:numPr>
                <w:ilvl w:val="0"/>
                <w:numId w:val="11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zasady dynamiki do graficznego przedstawiania sił działających na ciało w sytuacjach problemowych</w:t>
            </w:r>
          </w:p>
          <w:p w:rsidR="00BA4053" w:rsidRPr="004F6C20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przedstawia graficznie rozkład sił działających na ciało umieszczone na równi pochyłej i oblicza parametry </w:t>
            </w:r>
          </w:p>
          <w:p w:rsidR="00BA4053" w:rsidRPr="00BA4053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</w:t>
            </w:r>
            <w:r>
              <w:rPr>
                <w:rFonts w:cstheme="minorHAnsi"/>
                <w:sz w:val="24"/>
                <w:szCs w:val="24"/>
              </w:rPr>
              <w:t>ające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współczynnika tarcia w sytuacjach typowych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uwzględnia siłę tarcia w równaniach sił w sytuacjach typowych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wartości prędkości granicznej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dostrzega działanie praw fizyki w życiu codziennym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tarcia oraz współczynnika tarcia w sytuacjach problemowych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uwzględnia siłę tarcia w równaniach sił w sytuacjach problemowych</w:t>
            </w:r>
          </w:p>
          <w:p w:rsidR="00BA4053" w:rsidRPr="004F6C20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7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wyjaśnia znaczenie praw fizyki w życiu codziennym</w:t>
            </w:r>
          </w:p>
          <w:p w:rsidR="00BA4053" w:rsidRPr="00246E33" w:rsidRDefault="00BA4053" w:rsidP="00B859D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 xml:space="preserve"> planuje i samodzielnie wykonuje doświadczenie badające współczynnik tarcia statycznego i kinetycznego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bezwładności w sytuacjach typowych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demonstruje działanie siły bezwładności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siłę nacisku i siłę sprężystości podłoża w sytuacjach problemowych</w:t>
            </w:r>
          </w:p>
          <w:p w:rsidR="00BA4053" w:rsidRPr="00BA4053" w:rsidRDefault="00BA4053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siły bezwładności oraz parametrów ruchu w sytuacjach problemowych</w:t>
            </w:r>
          </w:p>
          <w:p w:rsidR="00BA4053" w:rsidRPr="00246E33" w:rsidRDefault="00BA40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samodzielnie wykonuje doświadczenie obrazujące działanie siły bezwładności</w:t>
            </w:r>
          </w:p>
          <w:p w:rsidR="00BA4053" w:rsidRPr="00246E33" w:rsidRDefault="00BA4053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parametrów ruchu po okręgu przy znanej wielkości siły dośrodkowej</w:t>
            </w:r>
          </w:p>
          <w:p w:rsidR="00BA4053" w:rsidRPr="004F6C20" w:rsidRDefault="00BA4053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wyprowadza zależności pomiędzy siłą dośrodkową a szybkością liniową i kątową, częstotliwością i okresem</w:t>
            </w:r>
          </w:p>
          <w:p w:rsidR="00BA4053" w:rsidRPr="004F6C20" w:rsidRDefault="00BA4053" w:rsidP="00B859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A84E6A" w:rsidTr="00B859DF">
        <w:trPr>
          <w:trHeight w:val="610"/>
        </w:trPr>
        <w:tc>
          <w:tcPr>
            <w:tcW w:w="9710" w:type="dxa"/>
            <w:gridSpan w:val="17"/>
          </w:tcPr>
          <w:p w:rsidR="00A84E6A" w:rsidRDefault="00A84E6A" w:rsidP="00B859DF">
            <w:pPr>
              <w:ind w:left="67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Praca, moc , energia</w:t>
            </w:r>
          </w:p>
        </w:tc>
      </w:tr>
      <w:tr w:rsidR="005F2BD4" w:rsidTr="00B859DF">
        <w:trPr>
          <w:trHeight w:val="1630"/>
        </w:trPr>
        <w:tc>
          <w:tcPr>
            <w:tcW w:w="4490" w:type="dxa"/>
            <w:gridSpan w:val="6"/>
          </w:tcPr>
          <w:p w:rsidR="005F2BD4" w:rsidRPr="004F6C20" w:rsidRDefault="005F2BD4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pracę 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zna jednostkę pracy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moc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zna jednostkę mocy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wykonywania pracy w sensie fizycznym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opisuje jednostkę pracy za pomocą jednostek podstawowych układu SI </w:t>
            </w:r>
            <w:r w:rsidRPr="00247E43">
              <w:rPr>
                <w:position w:val="-20"/>
              </w:rPr>
              <w:object w:dxaOrig="2200" w:dyaOrig="580">
                <v:shape id="_x0000_i1026" type="#_x0000_t75" style="width:110pt;height:29pt" o:ole="">
                  <v:imagedata r:id="rId8" o:title=""/>
                </v:shape>
                <o:OLEObject Type="Embed" ProgID="Equation.DSMT4" ShapeID="_x0000_i1026" DrawAspect="Content" ObjectID="_1665332783" r:id="rId9"/>
              </w:objec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rozumie znaczenie pojęcia pracy jako sposobu przekazywania energii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wartość wykonanej pracy przez siłę działającą równolegle do przesunięcia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wartość mocy w sytuacjach typowych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 1 wat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 xml:space="preserve">opisuje jednostkę mocy za pomocą jednostek podstawowych układu SI </w:t>
            </w:r>
            <w:r w:rsidRPr="00247E43">
              <w:rPr>
                <w:position w:val="-20"/>
              </w:rPr>
              <w:object w:dxaOrig="1860" w:dyaOrig="540">
                <v:shape id="_x0000_i1027" type="#_x0000_t75" style="width:93pt;height:27pt" o:ole="">
                  <v:imagedata r:id="rId10" o:title=""/>
                </v:shape>
                <o:OLEObject Type="Embed" ProgID="Equation.DSMT4" ShapeID="_x0000_i1027" DrawAspect="Content" ObjectID="_1665332784" r:id="rId11"/>
              </w:objec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energia mechaniczna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podaje jej jednostkę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energia potencjalna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energia potencjalna ciężkości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pojęcie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energiapotencjalna</w:t>
            </w:r>
            <w:proofErr w:type="spellEnd"/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sprężystości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ciał obdarzonych energią potencjalną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1 dżul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związek miedzy zmianą energii mechanicznej a wykonan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pracą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energię potencjalną ciężkości w pobliżu powierzchni Ziemi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wzór na energię potencjalną ciężkości w pobliżu powierzchni Ziemi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wzór na energię potencjalną sprężystości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energii ciała poten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cjalnej w sytuacjach typowych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energia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kinetyczna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ciał obdarzonych energią kinetyczną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wzór na energię kinetyczną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 całkowitą energię mechaniczną ciała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zasadę zachowania energii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podaje przykłady zmiany energii mechanicznej poprzez wykonanie pracy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obowiązywania zasady zachowania energii w życiu codziennym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oblicza wartość energii kinetycznej w sytuacjach prostych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całkowitą energię mechaniczną ciała w sytuacjach typowych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maszyna prosta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pojęcia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dźwignia </w:t>
            </w:r>
            <w:proofErr w:type="spellStart"/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jednostronna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dźwignia dwustronna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pojęcia: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krążki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kołowrót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klin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oraz </w:t>
            </w:r>
            <w:r w:rsidRPr="008A39D5">
              <w:rPr>
                <w:rFonts w:asciiTheme="minorHAnsi" w:hAnsiTheme="minorHAnsi" w:cstheme="minorHAnsi"/>
                <w:i/>
                <w:sz w:val="24"/>
                <w:szCs w:val="24"/>
              </w:rPr>
              <w:t>przekładnia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zastosowań maszyn prostych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38" w:hanging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dźwignię jednostronną i dwustronną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38" w:hanging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krążki, kołowrót, klin oraz przekładnie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38" w:hanging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i wyjaśniać zasadę niezmienności pracy</w:t>
            </w:r>
          </w:p>
          <w:p w:rsidR="005F2BD4" w:rsidRPr="004F6C20" w:rsidRDefault="005F2BD4" w:rsidP="00B859DF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warunki równowagi dźwigni</w:t>
            </w:r>
          </w:p>
          <w:p w:rsidR="005F2BD4" w:rsidRPr="004F6C20" w:rsidRDefault="005F2BD4" w:rsidP="00B859DF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organizuje stanowisko pomiarowe zgodnie z instrukcją</w:t>
            </w:r>
          </w:p>
          <w:p w:rsidR="005F2BD4" w:rsidRPr="004F6C20" w:rsidRDefault="005F2BD4" w:rsidP="00B859DF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zapisuje wyniki pomiarów </w:t>
            </w:r>
          </w:p>
          <w:p w:rsidR="005F2BD4" w:rsidRPr="004F6C20" w:rsidRDefault="005F2BD4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wykonuje doświadczenie zgodnie z instrukcją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dokonuje niezbędnych pomiarów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podstawowe niepewności pomiarowe</w:t>
            </w:r>
          </w:p>
        </w:tc>
        <w:tc>
          <w:tcPr>
            <w:tcW w:w="5220" w:type="dxa"/>
            <w:gridSpan w:val="11"/>
          </w:tcPr>
          <w:p w:rsidR="005F2BD4" w:rsidRPr="004F6C20" w:rsidRDefault="005F2BD4" w:rsidP="00B859D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warunki, w których wykonana praca jest równa zero oraz w których jest ujemna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siłę średnią przy liniowej zmianie wartości siły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wyznacza wartości pracy, siły działającej i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przesunięcia w sytuacjach problemowych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pojęcie mocy do obliczania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wartości siły działającej, pracy i parametry ruchu w sytuacjach typowych</w:t>
            </w:r>
          </w:p>
          <w:p w:rsidR="005F2BD4" w:rsidRPr="004F6C20" w:rsidRDefault="005F2BD4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wykonanej pracy przy różnych kierunkach działającej siły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wyznacza wartości pracy, siły działającej i przesunięcia w sytuacjach problemowych</w:t>
            </w:r>
          </w:p>
          <w:p w:rsidR="005F2BD4" w:rsidRPr="005F2BD4" w:rsidRDefault="005F2BD4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mocy, siły działającej, pracy i parametry ruchu w sytuacjach problemowych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zależność pomiędzy pracą i pędem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zależności pomiędzy mocą a siłą, prędkością i pędem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zależność wielkości energii potencjalnej od układu odniesienia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energii potencjalnej, pracy, sił działających oraz parametrów ruchu w sytuacjach typowych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zmiany energii potencjalnej jako wielkoś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wykonanej pracy z uwzględnieniem pracy o wartości dodatniej i ujemnej</w:t>
            </w:r>
          </w:p>
          <w:p w:rsidR="005F2BD4" w:rsidRDefault="005F2BD4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2BD4" w:rsidRPr="004F6C20" w:rsidRDefault="005F2BD4" w:rsidP="00B859DF">
            <w:pPr>
              <w:pStyle w:val="Wypunktowanie"/>
              <w:spacing w:line="240" w:lineRule="auto"/>
              <w:ind w:left="150" w:hanging="1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energii potencjalnej, pracy, sił działających oraz parametrów ruchu w sytuacjach problemowych </w:t>
            </w:r>
          </w:p>
          <w:p w:rsidR="005F2BD4" w:rsidRPr="004F6C20" w:rsidRDefault="005F2BD4" w:rsidP="00B859DF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energię kinetyczną, masę oraz parametry ruchu ciała w sytuacjach typowych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wielkość pracy wykonanej przez 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ę zewnętrzną nad ciałem o danej masie poruszającym się z dana szybkością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całkowitą energię mechaniczną ciała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sytuacjach problemowych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zmianę energii mechanicznej układu w zależności od wartości pracy wykonanej przez siły zewnętrzne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zasadę zachowania energii w sytuacjach typowych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energię kinetyczną, masę oraz parametry ruchu ciała w sytuacjach problemowych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zasadę zachowania energii w sytuacjach problemowych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wyprowadza wzór na energię kinetyczna ciała o zadanej masie, poruszającego się z dana szybkością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wyprowadza zależność pomiędzy </w:t>
            </w:r>
            <w:proofErr w:type="spellStart"/>
            <w:r w:rsidRPr="004F6C20">
              <w:rPr>
                <w:rFonts w:cstheme="minorHAnsi"/>
                <w:sz w:val="24"/>
                <w:szCs w:val="24"/>
              </w:rPr>
              <w:t>energi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4F6C20">
              <w:rPr>
                <w:rFonts w:cstheme="minorHAnsi"/>
                <w:sz w:val="24"/>
                <w:szCs w:val="24"/>
              </w:rPr>
              <w:t>kinetyczn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4F6C20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4F6C20">
              <w:rPr>
                <w:rFonts w:cstheme="minorHAnsi"/>
                <w:sz w:val="24"/>
                <w:szCs w:val="24"/>
              </w:rPr>
              <w:t xml:space="preserve"> pędem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samodzielnie wykonuje doświadczenie obrazujące związek miedzy zmianą energii mechanicznej a wykonaną pracą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94" w:hanging="2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wykorzystuje pojęcia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siła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p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raca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moc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oraz zasad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dynamiki do opisu działania maszyn prostych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07" w:hanging="2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siły działające w maszyn prostych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07" w:hanging="2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sił działających w maszynach prostych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wyprowadza zależności opisujące siły działające w maszynach prostych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5F2BD4" w:rsidRPr="004F6C20" w:rsidRDefault="005F2BD4" w:rsidP="00B859DF">
            <w:pPr>
              <w:pStyle w:val="Wypunktowanie"/>
              <w:ind w:left="294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planuje doświadczenie, prawidłowo przeprowadza pomiary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94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opracowuje wyniki pomiarów, dokonuje niezbędnych obliczeń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formułuje proste teorie fizyczne na podstawie wniosków z przeprowadzonych badań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porównuje wyniki przeprowadzonych pomiarów z przewidywaniami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5F2BD4" w:rsidTr="00B859DF">
        <w:trPr>
          <w:trHeight w:val="700"/>
        </w:trPr>
        <w:tc>
          <w:tcPr>
            <w:tcW w:w="9710" w:type="dxa"/>
            <w:gridSpan w:val="17"/>
          </w:tcPr>
          <w:p w:rsidR="005F2BD4" w:rsidRDefault="005F2BD4" w:rsidP="00B859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Grawitacja i elementy astronomii</w:t>
            </w:r>
          </w:p>
        </w:tc>
      </w:tr>
      <w:tr w:rsidR="005F2BD4" w:rsidTr="00B859DF">
        <w:trPr>
          <w:trHeight w:val="3000"/>
        </w:trPr>
        <w:tc>
          <w:tcPr>
            <w:tcW w:w="4500" w:type="dxa"/>
            <w:gridSpan w:val="7"/>
            <w:tcBorders>
              <w:bottom w:val="single" w:sz="4" w:space="0" w:color="auto"/>
            </w:tcBorders>
          </w:tcPr>
          <w:p w:rsidR="005F2BD4" w:rsidRPr="004F6C20" w:rsidRDefault="005F2BD4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6" w:hanging="17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zna historyczne poglądy na temat budowy Układu Słonecznego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grawitacji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prawo powszechnego ciążenia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podaje działania siły grawitacji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pojęcia: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przyspieszenie</w:t>
            </w:r>
            <w:proofErr w:type="spellEnd"/>
            <w:r w:rsidRPr="00247E43">
              <w:rPr>
                <w:rFonts w:asciiTheme="minorHAnsi" w:hAnsiTheme="minorHAnsi"/>
                <w:i/>
                <w:sz w:val="24"/>
                <w:szCs w:val="24"/>
              </w:rPr>
              <w:t xml:space="preserve"> grawitacyjne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stała grawitacji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zapisuje wzór na siłę grawitacji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wyjaśnia powszechność działania siły grawitacji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podaje wartość Ziemskiego przywieszenia grawitacyjnego i stałej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grawitacji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siłę grawitacji w sytuacjach typowych</w:t>
            </w:r>
          </w:p>
          <w:p w:rsidR="005F2BD4" w:rsidRPr="005F2BD4" w:rsidRDefault="005F2BD4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siłę grawitacji jako siłę dośrodkową podczas ruchu ciał niebieskich po orbitach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satelita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sztuczn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natu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ralny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satelitów Ziemi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opisuje zjawiska nieważkości 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występowania stanu nieważkości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szybkość orbitalną satelitów, promień orbity oraz okres obiegu w sytuacjach typowych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oznacza siły działające na ciało 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zgodnie z pierwszą zasadą dynamiki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7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zjawiska nieważkości w sytuacjach typowych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omawia geocentryczne i heliocentryczne teorie budowy Układu Słonecznego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osiągnięcia Galileusza i Keplera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wymienia we właściwej kolejności planety Układu Słonecznego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położenie Ziemi w Układzie Słonecznym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wymienia i definiuje jednostki długości używane w astronomii: jednostkę astronomiczną, rok świetlny</w:t>
            </w:r>
          </w:p>
          <w:p w:rsidR="005F2BD4" w:rsidRPr="004F6C20" w:rsidRDefault="005F2BD4" w:rsidP="00B859DF">
            <w:pPr>
              <w:pStyle w:val="Wypunktowanie"/>
              <w:numPr>
                <w:ilvl w:val="0"/>
                <w:numId w:val="12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geocentryczne i heliocentryczne teorie budowy Układu Słonecznego</w:t>
            </w:r>
          </w:p>
          <w:p w:rsidR="005F2BD4" w:rsidRPr="004F6C20" w:rsidRDefault="005F2BD4" w:rsidP="00B859DF">
            <w:pPr>
              <w:pStyle w:val="Wypunktowanie"/>
              <w:numPr>
                <w:ilvl w:val="0"/>
                <w:numId w:val="12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wpływ badan Galileusza i Keplera na poglądy na temat budowy Układu Słonecznego</w:t>
            </w:r>
          </w:p>
          <w:p w:rsidR="005F2BD4" w:rsidRPr="004F6C20" w:rsidRDefault="005F2BD4" w:rsidP="00B859DF">
            <w:pPr>
              <w:pStyle w:val="Wypunktowanie"/>
              <w:numPr>
                <w:ilvl w:val="0"/>
                <w:numId w:val="12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budowę Układu Słonecznego</w:t>
            </w:r>
          </w:p>
          <w:p w:rsidR="005F2BD4" w:rsidRPr="004F6C20" w:rsidRDefault="005F2BD4" w:rsidP="00B859DF">
            <w:pPr>
              <w:pStyle w:val="Wypunktowanie"/>
              <w:numPr>
                <w:ilvl w:val="0"/>
                <w:numId w:val="12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Sło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ce jako gwiazdę</w:t>
            </w:r>
          </w:p>
          <w:p w:rsidR="005F2BD4" w:rsidRPr="004F6C20" w:rsidRDefault="005F2BD4" w:rsidP="00B859DF">
            <w:pPr>
              <w:pStyle w:val="Wypunktowanie"/>
              <w:numPr>
                <w:ilvl w:val="0"/>
                <w:numId w:val="12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najważniejsze cechy planet Układu Słonecznego</w:t>
            </w:r>
          </w:p>
          <w:p w:rsidR="005F2BD4" w:rsidRPr="004F6C20" w:rsidRDefault="005F2BD4" w:rsidP="00B859DF">
            <w:pPr>
              <w:pStyle w:val="Wypunktowanie"/>
              <w:numPr>
                <w:ilvl w:val="0"/>
                <w:numId w:val="12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zależność pomiędzy jednostkami długości używanymi w astronomii (jednostką astronomiczną, rokiem świetlnym) a metrem</w:t>
            </w:r>
          </w:p>
          <w:p w:rsidR="005F2BD4" w:rsidRPr="004F6C20" w:rsidRDefault="005F2BD4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Uczeń: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 xml:space="preserve">definiuje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pojęcie 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galaktyka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pojęcie 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gwiazdozbiór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lastRenderedPageBreak/>
              <w:t>wymienia główne rodzaje galaktyk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212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jest świadomy zjawiska rozszerzania się Wszechświata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cechy głównych typów galaktyk</w:t>
            </w:r>
          </w:p>
          <w:p w:rsidR="005F2BD4" w:rsidRPr="00247E43" w:rsidRDefault="005F2BD4" w:rsidP="00B859DF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budowę Drogi Mlecznej</w:t>
            </w: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5F2BD4" w:rsidRPr="004F6C20" w:rsidRDefault="005F2BD4" w:rsidP="00B859D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00" w:hanging="300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prawo powszechnego ciążenia w sytuacjach typowych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oznacza graficznie siły działające na ciało w polu grawitacyjnym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prawo powszechnego ciążenia w sytuacjach problemowych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omawia rys historyczny teorii budowy wszechświata i porównuje nieścisłości historycznych teorii budowy wszechświata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rozwiązuje zadania problemowe wykraczające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poza wymagania dop</w:t>
            </w:r>
            <w:r>
              <w:rPr>
                <w:rFonts w:cstheme="minorHAnsi"/>
                <w:sz w:val="24"/>
                <w:szCs w:val="24"/>
              </w:rPr>
              <w:t>ełniającymi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oznacza graficznie siły działające na ciało zgodnie z pierwszą zasadą dynamiki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oznacza graficznie siły działające na ciało w układzie odniesienia poruszający się ze stałym przyspieszeniem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zjawiska nieważkości na podstawie zasad dynamiki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wpływ zjawiska nieważkości na organizm ludzki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26" w:hanging="226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zjawiska nieważkości w sytuacjach problemowych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6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siły działające oraz stany nieważkości w statku kosmicznym podczas startu, lądowania i ruchu po orbicie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6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wykonuje doświadczenie ukazujące stan nieważkości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</w:t>
            </w:r>
            <w:bookmarkStart w:id="1" w:name="_GoBack"/>
            <w:bookmarkEnd w:id="1"/>
            <w:r w:rsidRPr="004F6C20">
              <w:rPr>
                <w:rFonts w:cstheme="minorHAnsi"/>
                <w:sz w:val="24"/>
                <w:szCs w:val="24"/>
              </w:rPr>
              <w:t>ające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błędy i niezgodności historycznych teorii budowy Układu Słonecznego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obrazowo wielkości obiektów w Układzie Słonecznym i odległości miedzy nimi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posługuje się jednostkami długości używanymi w astronomii: jednostką astronomiczną, rokiem świetlnym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zamienia jednostki długości używane w astronomii na kilometry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6C20">
              <w:rPr>
                <w:rFonts w:cstheme="minorHAnsi"/>
                <w:sz w:val="24"/>
                <w:szCs w:val="24"/>
              </w:rPr>
              <w:t>pasy planetoid oraz planety karłowate jako obiekty Układu Słonecznego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definiuje</w:t>
            </w:r>
            <w:r>
              <w:rPr>
                <w:rFonts w:cstheme="minorHAnsi"/>
                <w:sz w:val="24"/>
                <w:szCs w:val="24"/>
              </w:rPr>
              <w:t xml:space="preserve"> pojęcie </w:t>
            </w:r>
            <w:r w:rsidRPr="00247E43">
              <w:rPr>
                <w:rFonts w:cstheme="minorHAnsi"/>
                <w:i/>
                <w:sz w:val="24"/>
                <w:szCs w:val="24"/>
              </w:rPr>
              <w:t>kometa</w:t>
            </w:r>
            <w:r w:rsidRPr="004F6C2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47E43">
              <w:rPr>
                <w:rFonts w:cstheme="minorHAnsi"/>
                <w:i/>
                <w:sz w:val="24"/>
                <w:szCs w:val="24"/>
              </w:rPr>
              <w:t>meteorolita</w:t>
            </w:r>
            <w:proofErr w:type="spellEnd"/>
            <w:r w:rsidRPr="004F6C20">
              <w:rPr>
                <w:rFonts w:cstheme="minorHAnsi"/>
                <w:sz w:val="24"/>
                <w:szCs w:val="24"/>
              </w:rPr>
              <w:t xml:space="preserve">, </w:t>
            </w:r>
            <w:r w:rsidRPr="00247E43">
              <w:rPr>
                <w:rFonts w:cstheme="minorHAnsi"/>
                <w:i/>
                <w:sz w:val="24"/>
                <w:szCs w:val="24"/>
              </w:rPr>
              <w:t>asteroida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64" w:hanging="218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wyjaśnia pojęcie </w:t>
            </w:r>
            <w:r w:rsidRPr="00247E43">
              <w:rPr>
                <w:rFonts w:cstheme="minorHAnsi"/>
                <w:i/>
                <w:sz w:val="24"/>
                <w:szCs w:val="24"/>
              </w:rPr>
              <w:t>ekliptyka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264" w:hanging="2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położenie planet Układu Słonecznego na mapie nieba</w:t>
            </w:r>
          </w:p>
          <w:p w:rsidR="005F2BD4" w:rsidRPr="005F2BD4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wykonuje obserwacje nieba, wskazuje widoczne obiekty astronomiczne</w:t>
            </w:r>
          </w:p>
          <w:p w:rsidR="005F2BD4" w:rsidRPr="004F6C20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obrazowo wielkości obiektów w Galaktyce i odległości mi</w:t>
            </w:r>
            <w:r>
              <w:rPr>
                <w:rFonts w:asciiTheme="minorHAnsi" w:hAnsiTheme="minorHAnsi"/>
                <w:sz w:val="24"/>
                <w:szCs w:val="24"/>
              </w:rPr>
              <w:t>ę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dzy nimi</w:t>
            </w:r>
          </w:p>
          <w:p w:rsidR="005F2BD4" w:rsidRPr="005F2BD4" w:rsidRDefault="005F2BD4" w:rsidP="00B859DF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położenie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Układ</w:t>
            </w:r>
            <w:r>
              <w:rPr>
                <w:rFonts w:asciiTheme="minorHAnsi" w:hAnsiTheme="minorHAnsi"/>
                <w:strike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Słonecznego w Galaktyce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rozmiary Galaktyki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wymienia obiekty w Galaktyce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model Wielkiego Wybuchu</w:t>
            </w:r>
          </w:p>
          <w:p w:rsidR="005F2BD4" w:rsidRPr="00247E43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i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wyjaśnia pojęcia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247E43">
              <w:rPr>
                <w:rFonts w:cstheme="minorHAnsi"/>
                <w:i/>
                <w:sz w:val="24"/>
                <w:szCs w:val="24"/>
              </w:rPr>
              <w:t>gromada gwiazd</w:t>
            </w:r>
            <w:r w:rsidRPr="004F6C20">
              <w:rPr>
                <w:rFonts w:cstheme="minorHAnsi"/>
                <w:sz w:val="24"/>
                <w:szCs w:val="24"/>
              </w:rPr>
              <w:t xml:space="preserve">, </w:t>
            </w:r>
            <w:r w:rsidRPr="00247E43">
              <w:rPr>
                <w:rFonts w:cstheme="minorHAnsi"/>
                <w:i/>
                <w:sz w:val="24"/>
                <w:szCs w:val="24"/>
              </w:rPr>
              <w:t>gromada galaktyk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wskazuje położenie Drogi Mlecznej na mapie nieba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wymienia przykłady innych galaktyk</w:t>
            </w:r>
          </w:p>
          <w:p w:rsidR="005F2BD4" w:rsidRPr="004F6C20" w:rsidRDefault="005F2BD4" w:rsidP="00B859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szacunkową prędkość, z jaką Układ Słoneczny obiega centrum Galaktyki</w:t>
            </w:r>
          </w:p>
        </w:tc>
      </w:tr>
      <w:tr w:rsidR="00FB3BD8" w:rsidTr="00B859DF">
        <w:trPr>
          <w:trHeight w:val="930"/>
        </w:trPr>
        <w:tc>
          <w:tcPr>
            <w:tcW w:w="9710" w:type="dxa"/>
            <w:gridSpan w:val="17"/>
          </w:tcPr>
          <w:p w:rsidR="00FB3BD8" w:rsidRDefault="00FB3BD8" w:rsidP="00B859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</w:t>
            </w:r>
            <w:r w:rsidR="0087472B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Prąd stały</w:t>
            </w:r>
          </w:p>
        </w:tc>
      </w:tr>
      <w:tr w:rsidR="00FB3BD8" w:rsidTr="00B859DF">
        <w:trPr>
          <w:trHeight w:val="2440"/>
        </w:trPr>
        <w:tc>
          <w:tcPr>
            <w:tcW w:w="4590" w:type="dxa"/>
            <w:gridSpan w:val="8"/>
          </w:tcPr>
          <w:p w:rsidR="00FB3BD8" w:rsidRDefault="00FB3BD8" w:rsidP="00B859DF">
            <w:pPr>
              <w:pStyle w:val="Wypunktowanie"/>
              <w:numPr>
                <w:ilvl w:val="0"/>
                <w:numId w:val="0"/>
              </w:numPr>
              <w:ind w:left="927" w:hanging="360"/>
              <w:rPr>
                <w:rFonts w:asciiTheme="minorHAnsi" w:hAnsiTheme="minorHAnsi" w:cstheme="minorHAnsi"/>
                <w:szCs w:val="20"/>
              </w:rPr>
            </w:pP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0"/>
              </w:numPr>
              <w:ind w:left="927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b/>
                <w:sz w:val="24"/>
                <w:szCs w:val="24"/>
              </w:rPr>
              <w:t>Uczeń: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prąd elektryczny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natężenie prądu elektrycznego oraz podaje jego jednostkę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wie, że do pomiaru natężenia prądu wykorzystuje się amperomierz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jednostkę ładunku elektrycznego na podstawie jednostki natężenia prądu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korzysta z amperomierza do pomiaru natężenia prądu, prawidłowo odczytuje wynik pomiaru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prędkość dryfu i prędkość unoszenia</w:t>
            </w:r>
          </w:p>
          <w:p w:rsidR="00FB3BD8" w:rsidRPr="00FB3BD8" w:rsidRDefault="00FB3BD8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pojęcie obwodu elektrycznego</w:t>
            </w:r>
          </w:p>
          <w:p w:rsidR="00FB3BD8" w:rsidRPr="00FB3BD8" w:rsidRDefault="00FB3BD8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napięcie w obwodzie elektrycznym i podaje jego jednostkę</w:t>
            </w:r>
          </w:p>
          <w:p w:rsidR="00FB3BD8" w:rsidRPr="00FB3BD8" w:rsidRDefault="00FB3BD8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wie, że do pomiaru natężenia prądu wykorzystuje się woltomierz</w:t>
            </w:r>
          </w:p>
          <w:p w:rsidR="00FB3BD8" w:rsidRPr="00FB3BD8" w:rsidRDefault="00FB3BD8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definiuje ogniwo 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zapisuje jednostkę napięcia za pomocą jednostek podstawowych układu SI</w:t>
            </w:r>
          </w:p>
          <w:p w:rsidR="00FB3BD8" w:rsidRPr="00FB3BD8" w:rsidRDefault="00FB3BD8" w:rsidP="00B859DF">
            <w:pPr>
              <w:pStyle w:val="Wypunktowanie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korzysta z woltomierza do pomiaru napięcia elektrycznego, prawidłowo odczytuje wynik pomiaru</w:t>
            </w:r>
          </w:p>
          <w:p w:rsidR="00FB3BD8" w:rsidRPr="00FB3BD8" w:rsidRDefault="00FB3BD8" w:rsidP="00B859DF">
            <w:pPr>
              <w:pStyle w:val="Wypunktowanie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podaje przykłady ogniw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obwód elektryczny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wymienia podstawowe elementy obwodów elektrycznych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prawidłowo włącza mierniki w obwód elektryczny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stosuje zasady bezpieczeństwa przy pracy </w:t>
            </w:r>
            <w:r w:rsidRPr="00FB3B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 obwodem elektrycznym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pojęcie pracy i mocy prądu elektrycznego, podaje ich jednostki w układzie SI</w:t>
            </w:r>
          </w:p>
          <w:p w:rsidR="00FB3BD8" w:rsidRPr="00FB3BD8" w:rsidRDefault="00FB3BD8" w:rsidP="00B859DF">
            <w:pPr>
              <w:pStyle w:val="Wypunktowanie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wymienia zasady projektowania obwodów elektrycznych</w:t>
            </w:r>
          </w:p>
          <w:p w:rsidR="00FB3BD8" w:rsidRPr="00FB3BD8" w:rsidRDefault="00FB3BD8" w:rsidP="00B859DF">
            <w:pPr>
              <w:pStyle w:val="Wypunktowanie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zna symbole podstawowych elementów obwodów elektrycznych</w:t>
            </w:r>
          </w:p>
          <w:p w:rsidR="00FB3BD8" w:rsidRPr="00B401B0" w:rsidRDefault="00FB3BD8" w:rsidP="00B859DF">
            <w:pPr>
              <w:pStyle w:val="Wypunktowanie"/>
              <w:ind w:left="502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>wykorzystuje kilowatogodzinę jako jednostkę pracy prądu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opór elektryczny i podaje jego jednostkę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formułuje prawo Ohma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wyjaśnia znaczenie oporu elektrycznego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opisuje opornik jako element obwodu elektrycznego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charakterystykę prądowo-napięciową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formułuje pierwsze prawo Kirchhoffa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rozpoznaje i opisuje szeregowe i równoległe łączenie oporników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opisuje sieć domową jako przykład obwodu elektrycznego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zna i stosuje zasady bezpieczeństwa przy pracy z obwodem elektrycznym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opisuje rolę bezpieczników różnicowych i przewodu uziemiającego </w:t>
            </w:r>
          </w:p>
          <w:p w:rsidR="00FB3BD8" w:rsidRPr="001C3CA7" w:rsidRDefault="00FB3BD8" w:rsidP="00B859DF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podaje przykłady różnych rodzaje bezpieczników</w:t>
            </w:r>
          </w:p>
        </w:tc>
        <w:tc>
          <w:tcPr>
            <w:tcW w:w="5120" w:type="dxa"/>
            <w:gridSpan w:val="9"/>
          </w:tcPr>
          <w:p w:rsidR="00FB3BD8" w:rsidRDefault="00FB3BD8" w:rsidP="00B859DF">
            <w:pPr>
              <w:pStyle w:val="Wypunktowanie"/>
              <w:numPr>
                <w:ilvl w:val="0"/>
                <w:numId w:val="0"/>
              </w:numPr>
              <w:ind w:left="-4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0"/>
              </w:numPr>
              <w:ind w:left="927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b/>
                <w:sz w:val="24"/>
                <w:szCs w:val="24"/>
              </w:rPr>
              <w:t>Uczeń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prąd elektryczny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natężenie prądu elektrycznego oraz podaje jego jednostkę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wie, że do pomiaru natężenia prądu wykorzystuje się amperomierz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jednostkę ładunku elektrycznego na podstawie jednostki natężenia prądu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korzysta z amperomierza do pomiaru natężenia prądu, prawidłowo odczytuje wynik pomiaru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53" w:hanging="357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prędkość dryfu i prędkość unoszenia</w:t>
            </w:r>
          </w:p>
          <w:p w:rsidR="00FB3BD8" w:rsidRPr="00FB3BD8" w:rsidRDefault="00FB3BD8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pojęcie obwodu elektrycznego</w:t>
            </w:r>
          </w:p>
          <w:p w:rsidR="00FB3BD8" w:rsidRPr="00FB3BD8" w:rsidRDefault="00FB3BD8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napięcie w obwodzie elektrycznym i podaje jego jednostkę</w:t>
            </w:r>
          </w:p>
          <w:p w:rsidR="00FB3BD8" w:rsidRPr="00FB3BD8" w:rsidRDefault="00FB3BD8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wie, że do pomiaru natężenia prądu wykorzystuje się woltomierz</w:t>
            </w:r>
          </w:p>
          <w:p w:rsidR="00FB3BD8" w:rsidRPr="00FB3BD8" w:rsidRDefault="00FB3BD8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definiuje ogniwo 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zapisuje jednostkę napięcia za pomocą jednostek podstawowych układu SI</w:t>
            </w:r>
          </w:p>
          <w:p w:rsidR="00FB3BD8" w:rsidRPr="00FB3BD8" w:rsidRDefault="00FB3BD8" w:rsidP="00B859DF">
            <w:pPr>
              <w:pStyle w:val="Wypunktowanie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korzysta z woltomierza do pomiaru napięcia elektrycznego, prawidłowo odczytuje wynik pomiaru</w:t>
            </w:r>
          </w:p>
          <w:p w:rsidR="00FB3BD8" w:rsidRPr="00FB3BD8" w:rsidRDefault="00FB3BD8" w:rsidP="00B859DF">
            <w:pPr>
              <w:pStyle w:val="Wypunktowanie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podaje przykłady ogniw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obwód elektryczny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wymienia podstawowe elementy obwodów elektrycznych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prawidłowo włącza mierniki w obwód elektryczny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stosuje zasady bezpieczeństwa przy pracy z obwodem elektrycznym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2"/>
              </w:numPr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pracy i mocy prądu </w:t>
            </w:r>
            <w:r w:rsidRPr="00FB3B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elektrycznego, podaje ich jednostki w układzie SI</w:t>
            </w:r>
          </w:p>
          <w:p w:rsidR="00FB3BD8" w:rsidRPr="00FB3BD8" w:rsidRDefault="00FB3BD8" w:rsidP="00B859DF">
            <w:pPr>
              <w:pStyle w:val="Wypunktowanie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wymienia zasady projektowania obwodów elektrycznych</w:t>
            </w:r>
          </w:p>
          <w:p w:rsidR="00FB3BD8" w:rsidRPr="00FB3BD8" w:rsidRDefault="00FB3BD8" w:rsidP="00B859DF">
            <w:pPr>
              <w:pStyle w:val="Wypunktowanie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zna symbole podstawowych elementów obwodów elektrycznych</w:t>
            </w:r>
          </w:p>
          <w:p w:rsidR="00FB3BD8" w:rsidRPr="00FB3BD8" w:rsidRDefault="00FB3BD8" w:rsidP="00B859DF">
            <w:pPr>
              <w:pStyle w:val="Wypunktowanie"/>
              <w:ind w:left="50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wykorzystuje kilowatogodzinę jako jednostkę pracy prądu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opór elektryczny i podaje jego jednostkę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formułuje prawo Ohma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wyjaśnia znaczenie oporu elektrycznego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opisuje opornik jako element obwodu elektrycznego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charakterystykę prądowo-napięciową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formułuje pierwsze prawo Kirchhoffa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rozpoznaje i opisuje szeregowe i równoległe łączenie oporników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opisuje sieć domową jako przykład obwodu elektrycznego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zna i stosuje zasady bezpieczeństwa przy pracy z obwodem elektrycznym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opisuje rolę bezpieczników różnicowych i przewodu uziemiającego </w:t>
            </w:r>
          </w:p>
          <w:p w:rsidR="00FB3BD8" w:rsidRPr="001C3CA7" w:rsidRDefault="00FB3BD8" w:rsidP="00B859DF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podaje przykłady różnych rodzaje bezpieczników</w:t>
            </w:r>
          </w:p>
        </w:tc>
      </w:tr>
      <w:tr w:rsidR="00FB3BD8" w:rsidTr="00B859DF">
        <w:trPr>
          <w:trHeight w:val="840"/>
        </w:trPr>
        <w:tc>
          <w:tcPr>
            <w:tcW w:w="9710" w:type="dxa"/>
            <w:gridSpan w:val="17"/>
          </w:tcPr>
          <w:p w:rsidR="00FB3BD8" w:rsidRDefault="00FB3BD8" w:rsidP="00B859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</w:p>
          <w:p w:rsidR="00FB3BD8" w:rsidRDefault="00FB3BD8" w:rsidP="00B859D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87472B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Magnetyzm</w:t>
            </w:r>
          </w:p>
        </w:tc>
      </w:tr>
      <w:tr w:rsidR="00FB3BD8" w:rsidTr="00B859DF">
        <w:trPr>
          <w:trHeight w:val="2610"/>
        </w:trPr>
        <w:tc>
          <w:tcPr>
            <w:tcW w:w="4630" w:type="dxa"/>
            <w:gridSpan w:val="9"/>
          </w:tcPr>
          <w:p w:rsidR="00FB3BD8" w:rsidRDefault="00FB3BD8" w:rsidP="00B859DF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magnes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definiuje bieguny magnesu 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pole magnetyczne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podaje przykłady magnesów i ich zastosowania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kreśli linie pola magnetycznego wokół i wewnątrz magnesu trwałego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opisuje pole magnetyczne Ziemi, kreśli linie pola, oznacza bieguny magnetyczne</w:t>
            </w:r>
          </w:p>
          <w:p w:rsidR="00FB3BD8" w:rsidRPr="00FB3BD8" w:rsidRDefault="00FB3BD8" w:rsidP="00B859DF">
            <w:pPr>
              <w:pStyle w:val="Wypunktowanie"/>
              <w:ind w:left="502"/>
              <w:rPr>
                <w:rFonts w:asciiTheme="minorHAnsi" w:hAnsi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zwojnicę</w:t>
            </w:r>
          </w:p>
          <w:p w:rsidR="00FB3BD8" w:rsidRPr="00FB3BD8" w:rsidRDefault="00FB3BD8" w:rsidP="00B859DF">
            <w:pPr>
              <w:pStyle w:val="Wypunktowanie"/>
              <w:ind w:left="502"/>
              <w:rPr>
                <w:rFonts w:asciiTheme="minorHAnsi" w:hAnsi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jest świadomy istnienia pola magnetycznego w otoczeniu </w:t>
            </w:r>
            <w:r w:rsidRPr="00FB3B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przewodnika z prądem</w:t>
            </w:r>
          </w:p>
          <w:p w:rsidR="00FB3BD8" w:rsidRPr="00FB3BD8" w:rsidRDefault="00FB3BD8" w:rsidP="00B859DF">
            <w:pPr>
              <w:pStyle w:val="Wypunktowanie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opisuje pole magnetyczne wokół prostoliniowego przewodnika z prądem i przewodnika kołowego</w:t>
            </w:r>
          </w:p>
          <w:p w:rsidR="00FB3BD8" w:rsidRPr="00FB3BD8" w:rsidRDefault="00FB3BD8" w:rsidP="00B859DF">
            <w:pPr>
              <w:pStyle w:val="Wypunktowanie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opisuje pole magnetyczne zwojnicy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definiuje siłę elektrodynamiczną</w:t>
            </w:r>
          </w:p>
          <w:p w:rsid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opisuje oddziaływanie pola magnetycznego na przewodnik z prądem</w:t>
            </w:r>
          </w:p>
          <w:p w:rsidR="00FB3BD8" w:rsidRPr="00FB3BD8" w:rsidRDefault="00FB3BD8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 czynniki mające wpływ na wartość siły elektrodynamicznej</w:t>
            </w:r>
          </w:p>
          <w:p w:rsidR="00FB3BD8" w:rsidRDefault="00FB3BD8" w:rsidP="00B859DF">
            <w:pPr>
              <w:rPr>
                <w:b/>
              </w:rPr>
            </w:pPr>
          </w:p>
        </w:tc>
        <w:tc>
          <w:tcPr>
            <w:tcW w:w="5080" w:type="dxa"/>
            <w:gridSpan w:val="8"/>
          </w:tcPr>
          <w:p w:rsidR="007A7163" w:rsidRDefault="007A7163" w:rsidP="00B859DF">
            <w:pPr>
              <w:pStyle w:val="Wypunktowanie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opisuje właściwości magnesów 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opisuje właściwości pola magnetycznego</w:t>
            </w:r>
          </w:p>
          <w:p w:rsidR="00FB3BD8" w:rsidRPr="00FB3BD8" w:rsidRDefault="00FB3BD8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cstheme="minorHAnsi"/>
                <w:sz w:val="24"/>
                <w:szCs w:val="24"/>
              </w:rPr>
              <w:t xml:space="preserve">wyjaśnia znaczenie pola </w:t>
            </w:r>
            <w:proofErr w:type="spellStart"/>
            <w:r w:rsidRPr="00FB3BD8">
              <w:rPr>
                <w:rFonts w:cstheme="minorHAnsi"/>
                <w:sz w:val="24"/>
                <w:szCs w:val="24"/>
              </w:rPr>
              <w:t>magnetycznegoZiemi</w:t>
            </w:r>
            <w:proofErr w:type="spellEnd"/>
          </w:p>
          <w:p w:rsidR="00FB3BD8" w:rsidRPr="00FB3BD8" w:rsidRDefault="00FB3BD8" w:rsidP="00B859DF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wyjaśnia działanie igły magnetycznej i kompasu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demonstruje doświadczalnie linie pola magnetycznego magnesu trwałego</w:t>
            </w:r>
          </w:p>
          <w:p w:rsidR="00FB3BD8" w:rsidRPr="00FB3BD8" w:rsidRDefault="00FB3BD8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cstheme="minorHAnsi"/>
                <w:sz w:val="24"/>
                <w:szCs w:val="24"/>
              </w:rPr>
              <w:t>definiuje dipol magnetyczny i wyjaśnia jego znaczenie</w:t>
            </w:r>
          </w:p>
          <w:p w:rsidR="00FB3BD8" w:rsidRPr="00FB3BD8" w:rsidRDefault="00FB3BD8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FB3BD8" w:rsidRPr="00FB3BD8" w:rsidRDefault="00FB3BD8" w:rsidP="00B859DF">
            <w:pPr>
              <w:pStyle w:val="Wypunktowanie"/>
              <w:ind w:left="2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stosuje regułę prawej ręki do wyznaczania </w:t>
            </w:r>
            <w:r w:rsidRPr="00FB3B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zwrotu linii pola magnetycznego prostoliniowego przewodnika z prądem, przewodnika kołowego oraz zwojnicy</w:t>
            </w:r>
          </w:p>
          <w:p w:rsidR="00FB3BD8" w:rsidRPr="007A7163" w:rsidRDefault="00FB3BD8" w:rsidP="00B859DF">
            <w:pPr>
              <w:pStyle w:val="Wypunktowanie"/>
              <w:numPr>
                <w:ilvl w:val="0"/>
                <w:numId w:val="0"/>
              </w:numPr>
              <w:ind w:left="567"/>
              <w:rPr>
                <w:rFonts w:asciiTheme="minorHAnsi" w:hAnsiTheme="minorHAnsi" w:cstheme="minorHAnsi"/>
                <w:sz w:val="22"/>
              </w:rPr>
            </w:pPr>
            <w:r w:rsidRPr="007A7163">
              <w:rPr>
                <w:rFonts w:asciiTheme="minorHAnsi" w:hAnsiTheme="minorHAnsi" w:cstheme="minorHAnsi"/>
                <w:sz w:val="22"/>
              </w:rPr>
              <w:t>rysuje linie pola magnetycznego wokół prostoliniowego i kołowego przewodnika oraz zwojnicy z prądem</w:t>
            </w:r>
          </w:p>
          <w:p w:rsidR="00FB3BD8" w:rsidRPr="00FB3BD8" w:rsidRDefault="00FB3BD8" w:rsidP="00B859DF">
            <w:pPr>
              <w:pStyle w:val="Wypunktowanie"/>
              <w:spacing w:line="240" w:lineRule="auto"/>
              <w:ind w:left="50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A7163">
              <w:rPr>
                <w:rFonts w:asciiTheme="minorHAnsi" w:hAnsiTheme="minorHAnsi" w:cstheme="minorHAnsi"/>
                <w:sz w:val="22"/>
              </w:rPr>
              <w:t>opisuje zasadę działania</w:t>
            </w: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 xml:space="preserve"> elektromagnesu</w:t>
            </w:r>
          </w:p>
          <w:p w:rsidR="00FB3BD8" w:rsidRPr="00FB3BD8" w:rsidRDefault="00FB3BD8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FB3BD8">
              <w:rPr>
                <w:rFonts w:cstheme="minorHAnsi"/>
                <w:sz w:val="24"/>
                <w:szCs w:val="24"/>
              </w:rPr>
              <w:t>wyjaśnia istnienie pola magnetycznego Ziemi</w:t>
            </w:r>
          </w:p>
          <w:p w:rsidR="00FB3BD8" w:rsidRPr="00FB3BD8" w:rsidRDefault="00FB3BD8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FB3BD8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  <w:p w:rsidR="00FB3BD8" w:rsidRPr="00FB3BD8" w:rsidRDefault="00FB3BD8" w:rsidP="00B859DF">
            <w:pPr>
              <w:pStyle w:val="Wypunktowanie"/>
              <w:ind w:left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stosuje regułę lewej dłoni do wyznaczania kierunku i zwrotu siły elektrodynamicznej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29" w:hanging="229"/>
              <w:jc w:val="left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wyjaśnia znaczenie siły elektrodynamicznej</w:t>
            </w:r>
          </w:p>
          <w:p w:rsidR="00FB3BD8" w:rsidRPr="00FB3BD8" w:rsidRDefault="00FB3BD8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29" w:hanging="229"/>
              <w:jc w:val="left"/>
              <w:rPr>
                <w:rFonts w:cstheme="minorHAnsi"/>
                <w:sz w:val="24"/>
                <w:szCs w:val="24"/>
              </w:rPr>
            </w:pPr>
            <w:r w:rsidRPr="00FB3BD8">
              <w:rPr>
                <w:rFonts w:asciiTheme="minorHAnsi" w:hAnsiTheme="minorHAnsi" w:cstheme="minorHAnsi"/>
                <w:sz w:val="24"/>
                <w:szCs w:val="24"/>
              </w:rPr>
              <w:t>wyznacza kierunek i zwrot siły elektrodynamicznej w sytuacjach problemowych</w:t>
            </w:r>
          </w:p>
          <w:p w:rsidR="00FB3BD8" w:rsidRPr="00FB3BD8" w:rsidRDefault="00FB3BD8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i/>
                <w:iCs/>
                <w:sz w:val="24"/>
                <w:szCs w:val="24"/>
              </w:rPr>
            </w:pPr>
            <w:r w:rsidRPr="00FB3BD8">
              <w:rPr>
                <w:rFonts w:cstheme="minorHAnsi"/>
                <w:sz w:val="24"/>
                <w:szCs w:val="24"/>
              </w:rPr>
              <w:t>definiuje indukcję magnetyczną i podaje jej jednostkę</w:t>
            </w:r>
          </w:p>
          <w:p w:rsidR="00FB3BD8" w:rsidRPr="007C1DDA" w:rsidRDefault="00FB3BD8" w:rsidP="00B859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64" w:hanging="264"/>
              <w:rPr>
                <w:rFonts w:cstheme="minorHAnsi"/>
                <w:sz w:val="20"/>
                <w:szCs w:val="20"/>
              </w:rPr>
            </w:pPr>
            <w:r w:rsidRPr="00FB3BD8">
              <w:rPr>
                <w:rFonts w:cstheme="minorHAnsi"/>
                <w:sz w:val="24"/>
                <w:szCs w:val="24"/>
              </w:rPr>
              <w:t>oblicza wartość siły elektrodynamicznej</w:t>
            </w:r>
          </w:p>
        </w:tc>
      </w:tr>
      <w:tr w:rsidR="00FB3BD8" w:rsidTr="00B859DF">
        <w:trPr>
          <w:trHeight w:val="630"/>
        </w:trPr>
        <w:tc>
          <w:tcPr>
            <w:tcW w:w="9710" w:type="dxa"/>
            <w:gridSpan w:val="17"/>
          </w:tcPr>
          <w:p w:rsidR="00FB3BD8" w:rsidRDefault="008A7AB9" w:rsidP="00B859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Indukcja elektromagnetyczna, prąd przemienny</w:t>
            </w:r>
          </w:p>
        </w:tc>
      </w:tr>
      <w:tr w:rsidR="008A7AB9" w:rsidRPr="008A7AB9" w:rsidTr="00B859DF">
        <w:trPr>
          <w:trHeight w:val="3710"/>
        </w:trPr>
        <w:tc>
          <w:tcPr>
            <w:tcW w:w="4640" w:type="dxa"/>
            <w:gridSpan w:val="10"/>
          </w:tcPr>
          <w:p w:rsidR="008A7AB9" w:rsidRPr="008A7AB9" w:rsidRDefault="008A7AB9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2"/>
              </w:rPr>
            </w:pPr>
          </w:p>
          <w:p w:rsidR="008A7AB9" w:rsidRPr="008A7AB9" w:rsidRDefault="008A7AB9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b/>
                <w:sz w:val="22"/>
              </w:rPr>
            </w:pPr>
            <w:r w:rsidRPr="008A7AB9">
              <w:rPr>
                <w:rFonts w:asciiTheme="minorHAnsi" w:hAnsiTheme="minorHAnsi" w:cstheme="minorHAnsi"/>
                <w:b/>
                <w:sz w:val="22"/>
              </w:rPr>
              <w:t>Uczeń: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definiuje prąd indukcyjny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podaje przykłady wykorzystania zjawiska indukcji elektromagnetycznej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opisuje zjawisko indukcji elektromagnetycznej</w:t>
            </w:r>
          </w:p>
          <w:p w:rsidR="008A7AB9" w:rsidRPr="008A7AB9" w:rsidRDefault="008A7AB9" w:rsidP="00B859DF">
            <w:pPr>
              <w:pStyle w:val="Wypunktowanie"/>
              <w:spacing w:line="240" w:lineRule="auto"/>
              <w:ind w:left="312" w:hanging="219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formułuje warunek powstania prądu indukcyjnego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definiuje prąd przemienny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wymienia wielkości charakteryzujące prąd przemienny: okres, częstotliwość, amplitudę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definiuje napięcie i natężenie skuteczne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opisuje wielkości charakteryzujące prąd przemienny: okres, częstotliwość, amplitudę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zapisuje prawo Ohma dla obwodu prądu przemiennego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opisuje budowę transformatora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 xml:space="preserve">wymienia przykłady zastosowania transformatora 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opisuje zasadę działania transformatora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wskazuje uzwojenie pierwotne i wtórne transformatora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opisuje zastosowania transformatora w technice</w:t>
            </w:r>
          </w:p>
        </w:tc>
        <w:tc>
          <w:tcPr>
            <w:tcW w:w="5070" w:type="dxa"/>
            <w:gridSpan w:val="7"/>
          </w:tcPr>
          <w:p w:rsidR="008A7AB9" w:rsidRPr="008A7AB9" w:rsidRDefault="008A7AB9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2"/>
              </w:rPr>
            </w:pPr>
          </w:p>
          <w:p w:rsidR="008A7AB9" w:rsidRPr="008A7AB9" w:rsidRDefault="008A7AB9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b/>
                <w:sz w:val="22"/>
              </w:rPr>
            </w:pPr>
            <w:r w:rsidRPr="008A7AB9">
              <w:rPr>
                <w:rFonts w:asciiTheme="minorHAnsi" w:hAnsiTheme="minorHAnsi" w:cstheme="minorHAnsi"/>
                <w:b/>
                <w:sz w:val="22"/>
              </w:rPr>
              <w:t>Uczeń: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wyjaśnia znaczenie zjawiska indukcji elektromagnetycznej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opisuje zjawiska zachodzące podczas ruchu magnesu wewnątrz zwojnicy, przez którą płynie prąd elektryczny w sytuacjach typowych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opisuje zjawiska zachodzące podczas ruchu magnesu wewnątrz zwojnicy, przez którą płynie prąd elektryczny w sytuacjach problemowych</w:t>
            </w:r>
          </w:p>
          <w:p w:rsidR="008A7AB9" w:rsidRPr="008A7AB9" w:rsidRDefault="008A7AB9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8A7AB9">
              <w:rPr>
                <w:rFonts w:cstheme="minorHAnsi"/>
              </w:rPr>
              <w:t>rozwiązuje zadania problemowe wykraczające poza wymagania dopełniające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wyjaśnia znaczenie wartości napięcia i natężenia skutecznego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wykorzystuje pojęcia napięcia, natężenia i mocy skutecznej w sytuacjach typowych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rysuje wykres zależności natężenia prądu od czasu dla prądu przemiennego</w:t>
            </w:r>
          </w:p>
          <w:p w:rsidR="008A7AB9" w:rsidRPr="008A7AB9" w:rsidRDefault="008A7AB9" w:rsidP="00B859DF">
            <w:pPr>
              <w:pStyle w:val="Wypunktowanie"/>
              <w:numPr>
                <w:ilvl w:val="0"/>
                <w:numId w:val="11"/>
              </w:numPr>
              <w:ind w:left="349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wyjaśnia sposób opisu urządzeń prądu przemiennego zamieszczony na tabliczkach znamionowych</w:t>
            </w:r>
          </w:p>
          <w:p w:rsidR="008A7AB9" w:rsidRPr="008A7AB9" w:rsidRDefault="008A7AB9" w:rsidP="00B859DF">
            <w:pPr>
              <w:pStyle w:val="Wypunktowanie"/>
              <w:numPr>
                <w:ilvl w:val="0"/>
                <w:numId w:val="11"/>
              </w:numPr>
              <w:ind w:left="349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wykorzystuje pojęcia napięcia, natężenia i mocy skutecznej w sytuacjach problemowych</w:t>
            </w:r>
          </w:p>
          <w:p w:rsidR="008A7AB9" w:rsidRPr="008A7AB9" w:rsidRDefault="008A7AB9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color w:val="000000" w:themeColor="text1"/>
              </w:rPr>
            </w:pPr>
            <w:r w:rsidRPr="008A7AB9">
              <w:rPr>
                <w:rFonts w:cstheme="minorHAnsi"/>
                <w:color w:val="000000" w:themeColor="text1"/>
              </w:rPr>
              <w:t>wykorzystuje zależności między wartościami maksymalnymi i skutecznymi natężenia i napięcia dla prądu przemiennego</w:t>
            </w:r>
          </w:p>
          <w:p w:rsidR="008A7AB9" w:rsidRPr="008A7AB9" w:rsidRDefault="008A7AB9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  <w:color w:val="000000" w:themeColor="text1"/>
              </w:rPr>
            </w:pPr>
            <w:r w:rsidRPr="008A7AB9">
              <w:rPr>
                <w:rFonts w:cstheme="minorHAnsi"/>
              </w:rPr>
              <w:lastRenderedPageBreak/>
              <w:t>rozwiązuje zadania problemowe wykraczające poza wymagania dopełniające</w:t>
            </w:r>
          </w:p>
          <w:p w:rsidR="008A7AB9" w:rsidRPr="008A7AB9" w:rsidRDefault="008A7AB9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8A7AB9">
              <w:rPr>
                <w:rFonts w:asciiTheme="minorHAnsi" w:hAnsiTheme="minorHAnsi" w:cstheme="minorHAnsi"/>
                <w:sz w:val="22"/>
              </w:rPr>
              <w:t>oblicza natężenia prądu i napięcia na uzwojeniu wtórnym i pierwotnym oraz przekładnię transformatora w sytuacjach typowych</w:t>
            </w:r>
          </w:p>
          <w:p w:rsidR="008A7AB9" w:rsidRPr="008A7AB9" w:rsidRDefault="008A7AB9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77" w:hanging="284"/>
              <w:rPr>
                <w:rFonts w:cstheme="minorHAnsi"/>
              </w:rPr>
            </w:pPr>
            <w:r w:rsidRPr="008A7AB9">
              <w:rPr>
                <w:rFonts w:cstheme="minorHAnsi"/>
              </w:rPr>
              <w:t>oblicza natężenia prądu i napięcia na uzwojeniu wtórnym i pierwotnym oraz przekładnię transformatora w sytuacjach problemowych</w:t>
            </w:r>
          </w:p>
          <w:p w:rsidR="008A7AB9" w:rsidRPr="008A7AB9" w:rsidRDefault="008A7AB9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77" w:hanging="284"/>
              <w:rPr>
                <w:rFonts w:cstheme="minorHAnsi"/>
              </w:rPr>
            </w:pPr>
            <w:r w:rsidRPr="008A7AB9">
              <w:rPr>
                <w:rFonts w:cstheme="minorHAnsi"/>
              </w:rPr>
              <w:t>opisuje inne zastosowanie zjawiska indukcji magnetycznej</w:t>
            </w:r>
          </w:p>
          <w:p w:rsidR="008A7AB9" w:rsidRPr="008A7AB9" w:rsidRDefault="008A7AB9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</w:rPr>
            </w:pPr>
            <w:r w:rsidRPr="008A7AB9">
              <w:rPr>
                <w:rFonts w:cstheme="minorHAnsi"/>
              </w:rPr>
              <w:t xml:space="preserve">formułuje prawo </w:t>
            </w:r>
            <w:proofErr w:type="spellStart"/>
            <w:r w:rsidRPr="008A7AB9">
              <w:rPr>
                <w:rFonts w:cstheme="minorHAnsi"/>
              </w:rPr>
              <w:t>Joule’a-Lenza</w:t>
            </w:r>
            <w:proofErr w:type="spellEnd"/>
          </w:p>
          <w:p w:rsidR="008A7AB9" w:rsidRPr="008A7AB9" w:rsidRDefault="008A7AB9" w:rsidP="00B859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cstheme="minorHAnsi"/>
              </w:rPr>
            </w:pPr>
            <w:r w:rsidRPr="008A7AB9">
              <w:rPr>
                <w:rFonts w:cstheme="minorHAnsi"/>
              </w:rPr>
              <w:t>rozwiązuje zadania problemowe wykraczające poza wymagania dopełniające</w:t>
            </w:r>
          </w:p>
        </w:tc>
      </w:tr>
      <w:tr w:rsidR="008A7AB9" w:rsidTr="00B859DF">
        <w:trPr>
          <w:trHeight w:val="660"/>
        </w:trPr>
        <w:tc>
          <w:tcPr>
            <w:tcW w:w="9710" w:type="dxa"/>
            <w:gridSpan w:val="17"/>
          </w:tcPr>
          <w:p w:rsidR="008A7AB9" w:rsidRDefault="00DE76B2" w:rsidP="00B859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</w:t>
            </w:r>
            <w:r w:rsidR="0087472B">
              <w:rPr>
                <w:b/>
              </w:rPr>
              <w:t xml:space="preserve">                  </w:t>
            </w:r>
            <w:r w:rsidR="009D568B">
              <w:rPr>
                <w:b/>
              </w:rPr>
              <w:t xml:space="preserve">             </w:t>
            </w:r>
            <w:r>
              <w:rPr>
                <w:b/>
              </w:rPr>
              <w:t>Energia w zjawiskach cieplnych</w:t>
            </w:r>
          </w:p>
        </w:tc>
      </w:tr>
      <w:tr w:rsidR="0087472B" w:rsidTr="00B859DF">
        <w:trPr>
          <w:trHeight w:val="1570"/>
        </w:trPr>
        <w:tc>
          <w:tcPr>
            <w:tcW w:w="4690" w:type="dxa"/>
            <w:gridSpan w:val="11"/>
          </w:tcPr>
          <w:p w:rsidR="0087472B" w:rsidRPr="0087472B" w:rsidRDefault="0087472B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b/>
                <w:sz w:val="22"/>
              </w:rPr>
            </w:pPr>
            <w:r w:rsidRPr="0087472B">
              <w:rPr>
                <w:rFonts w:asciiTheme="minorHAnsi" w:hAnsiTheme="minorHAnsi" w:cstheme="minorHAnsi"/>
                <w:b/>
                <w:sz w:val="22"/>
              </w:rPr>
              <w:t>Uczeń:</w:t>
            </w:r>
          </w:p>
          <w:p w:rsidR="0087472B" w:rsidRPr="00DE76B2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wymienia podstawowe elementy kinetyczno-molekularnej teorii budowy materii (atomy, pierwiastki, związki chemiczne)</w:t>
            </w:r>
          </w:p>
          <w:p w:rsidR="0087472B" w:rsidRPr="00DE76B2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wymienia trzy stany skupienia</w:t>
            </w:r>
          </w:p>
          <w:p w:rsidR="0087472B" w:rsidRPr="00DE76B2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definiuje gęstość</w:t>
            </w:r>
          </w:p>
          <w:p w:rsidR="0087472B" w:rsidRPr="00DE76B2" w:rsidRDefault="0087472B" w:rsidP="00B859DF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definiuje ciśnienie i siłę parcia</w:t>
            </w:r>
          </w:p>
          <w:p w:rsidR="0087472B" w:rsidRPr="00DE76B2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opisuje podstawowe elementy kinetyczno-molekularnej teorii budowy materii (atomy, pierwiastki, związki chemiczne)</w:t>
            </w:r>
          </w:p>
          <w:p w:rsidR="0087472B" w:rsidRPr="00DE76B2" w:rsidRDefault="0087472B" w:rsidP="00B859DF">
            <w:pPr>
              <w:pStyle w:val="Wypunktowanie"/>
              <w:ind w:left="312"/>
              <w:rPr>
                <w:rFonts w:asciiTheme="minorHAnsi" w:hAnsi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wymienia główne założenia kinetyczno-molekularnej teorii budowy materii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 xml:space="preserve">definiuje rozszerzalność cieplną 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opisuje zjawisko rozszerzalności cieplnej gazów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definiuje pojęcie temperatury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 xml:space="preserve">definiuje temperaturę bezwzględną </w:t>
            </w:r>
          </w:p>
          <w:p w:rsidR="0087472B" w:rsidRPr="00DE76B2" w:rsidRDefault="0087472B" w:rsidP="00B859DF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 xml:space="preserve">definiuje energię wewnętrzną 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definiuje ciepło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formułuje i wyjaśniać zasadę równoważności ciepła i pracy</w:t>
            </w:r>
          </w:p>
          <w:p w:rsidR="0087472B" w:rsidRPr="00DE76B2" w:rsidRDefault="0087472B" w:rsidP="00B859DF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formułuje I zasadę termodynamiki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stosuje skalę Kelwina, zamienia stopnie Celsjusza na kelwiny i odwrotnie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podaje wartość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E76B2">
              <w:rPr>
                <w:rFonts w:asciiTheme="minorHAnsi" w:hAnsiTheme="minorHAnsi" w:cstheme="minorHAnsi"/>
                <w:sz w:val="22"/>
              </w:rPr>
              <w:t>temperatury zera bezwzględnego w skali Kelwina i w skali Celsjusza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jest świadomy zależności między ciepłem dostarczonym a zmianą temperatury</w:t>
            </w:r>
          </w:p>
          <w:p w:rsidR="0087472B" w:rsidRPr="00DE76B2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podaje przykłady przekazywania energii w formie ciepła i w formie pracy</w:t>
            </w:r>
          </w:p>
          <w:p w:rsidR="0087472B" w:rsidRPr="00DE76B2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definiuje przewodnictwo cieplne, konwekcję i promieniowanie cieplne</w:t>
            </w:r>
          </w:p>
          <w:p w:rsidR="0087472B" w:rsidRPr="00DE76B2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 xml:space="preserve">definiuje ciepło właściwe i podaje jego </w:t>
            </w:r>
            <w:r w:rsidRPr="00DE76B2">
              <w:rPr>
                <w:rFonts w:asciiTheme="minorHAnsi" w:hAnsiTheme="minorHAnsi" w:cstheme="minorHAnsi"/>
                <w:sz w:val="22"/>
              </w:rPr>
              <w:lastRenderedPageBreak/>
              <w:t>jednostkę</w:t>
            </w:r>
          </w:p>
          <w:p w:rsidR="0087472B" w:rsidRPr="00DE76B2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DE76B2">
              <w:rPr>
                <w:rFonts w:asciiTheme="minorHAnsi" w:hAnsiTheme="minorHAnsi" w:cstheme="minorHAnsi"/>
                <w:sz w:val="22"/>
              </w:rPr>
              <w:t>podaje przykłady występowania i wykorzystania przewodnictwa cieplnego, konwekcji i promieniowania cieplnego w życiu codziennym</w:t>
            </w:r>
          </w:p>
          <w:p w:rsidR="0087472B" w:rsidRPr="009D568B" w:rsidRDefault="0087472B" w:rsidP="00B859DF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>zapisuje zależność pomiędzy ciepłem dostarczonym lub pobranym z substancji a jej temperaturą</w:t>
            </w:r>
          </w:p>
          <w:p w:rsidR="0087472B" w:rsidRPr="009D568B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 xml:space="preserve">definiuje topnienie i krzepniecie </w:t>
            </w:r>
          </w:p>
          <w:p w:rsidR="0087472B" w:rsidRPr="009D568B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 xml:space="preserve">definiuje parowanie i skraplanie </w:t>
            </w:r>
          </w:p>
          <w:p w:rsidR="0087472B" w:rsidRPr="009D568B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>opisuje zjawiska topnienia i krzepnięcia</w:t>
            </w:r>
          </w:p>
          <w:p w:rsidR="0087472B" w:rsidRPr="009D568B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>opisuje zjawiska parowania i skraplania</w:t>
            </w:r>
          </w:p>
          <w:p w:rsidR="0087472B" w:rsidRPr="009D568B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>opisuje zjawisko wrzenia, odróżniania wrzenie od parowania</w:t>
            </w:r>
          </w:p>
          <w:p w:rsidR="0087472B" w:rsidRPr="009D568B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>definiuje temperaturę wrzenia</w:t>
            </w:r>
          </w:p>
          <w:p w:rsidR="0087472B" w:rsidRPr="009D568B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 xml:space="preserve">definiuje silnik cieplny </w:t>
            </w:r>
          </w:p>
          <w:p w:rsidR="0087472B" w:rsidRPr="009D568B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 xml:space="preserve">definiuje pojęcie </w:t>
            </w:r>
            <w:r w:rsidRPr="009D568B">
              <w:rPr>
                <w:rFonts w:asciiTheme="minorHAnsi" w:hAnsiTheme="minorHAnsi" w:cstheme="minorHAnsi"/>
                <w:i/>
                <w:iCs/>
                <w:sz w:val="22"/>
              </w:rPr>
              <w:t>wartość energetyczna</w:t>
            </w:r>
            <w:r w:rsidRPr="009D568B">
              <w:rPr>
                <w:rFonts w:asciiTheme="minorHAnsi" w:hAnsiTheme="minorHAnsi" w:cstheme="minorHAnsi"/>
                <w:sz w:val="22"/>
              </w:rPr>
              <w:t xml:space="preserve"> i wymienia jej jednostki</w:t>
            </w:r>
          </w:p>
          <w:p w:rsidR="0087472B" w:rsidRPr="009D568B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 xml:space="preserve">definiuje pojęcie </w:t>
            </w:r>
            <w:r w:rsidRPr="009D568B">
              <w:rPr>
                <w:rFonts w:asciiTheme="minorHAnsi" w:hAnsiTheme="minorHAnsi" w:cstheme="minorHAnsi"/>
                <w:i/>
                <w:iCs/>
                <w:sz w:val="22"/>
              </w:rPr>
              <w:t>ciepło spalania</w:t>
            </w:r>
          </w:p>
          <w:p w:rsidR="0087472B" w:rsidRPr="009D568B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>definiuje wartość energetyczną żywności</w:t>
            </w:r>
          </w:p>
          <w:p w:rsidR="0087472B" w:rsidRPr="009D568B" w:rsidRDefault="0087472B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>opisuje działanie silnika cieplnego</w:t>
            </w:r>
          </w:p>
          <w:p w:rsidR="0087472B" w:rsidRPr="009D568B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>podaje wartości energetyczne wybranych paliw i żywności</w:t>
            </w:r>
          </w:p>
          <w:p w:rsidR="0087472B" w:rsidRPr="001C3CA7" w:rsidRDefault="0087472B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Cs w:val="20"/>
              </w:rPr>
            </w:pPr>
            <w:r w:rsidRPr="009D568B">
              <w:rPr>
                <w:rFonts w:asciiTheme="minorHAnsi" w:hAnsiTheme="minorHAnsi" w:cstheme="minorHAnsi"/>
                <w:sz w:val="22"/>
              </w:rPr>
              <w:t>wyjaśnia znaczenie wartości energetycznej</w:t>
            </w:r>
          </w:p>
        </w:tc>
        <w:tc>
          <w:tcPr>
            <w:tcW w:w="5020" w:type="dxa"/>
            <w:gridSpan w:val="6"/>
          </w:tcPr>
          <w:p w:rsidR="0087472B" w:rsidRPr="0071051A" w:rsidRDefault="0087472B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b/>
                <w:sz w:val="22"/>
              </w:rPr>
            </w:pPr>
            <w:r w:rsidRPr="0071051A">
              <w:rPr>
                <w:rFonts w:asciiTheme="minorHAnsi" w:hAnsiTheme="minorHAnsi" w:cstheme="minorHAnsi"/>
                <w:b/>
                <w:sz w:val="22"/>
              </w:rPr>
              <w:lastRenderedPageBreak/>
              <w:t>Uczeń:</w:t>
            </w:r>
          </w:p>
          <w:p w:rsidR="0087472B" w:rsidRPr="0071051A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główne założenia kinetyczno-molekularnej teorii budowy materii</w:t>
            </w:r>
          </w:p>
          <w:p w:rsidR="0087472B" w:rsidRPr="0071051A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główne cechy trzech stanów skupienia</w:t>
            </w:r>
          </w:p>
          <w:p w:rsidR="0087472B" w:rsidRPr="0071051A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posługuje się układem okresowym pierwiastków</w:t>
            </w:r>
          </w:p>
          <w:p w:rsidR="0087472B" w:rsidRPr="0071051A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oblicza gęstość w sytuacjach typowych</w:t>
            </w:r>
          </w:p>
          <w:p w:rsidR="0087472B" w:rsidRPr="0071051A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posługuje się pojęciem ciśnienia w sytuacjach typowych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budowę molekularną ciał stałych, cieczy i gazów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oblicza gęstość w sytuacjach problemowych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posługuje się pojęciem ciśnienia w sytuacjach problemowych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opisuje i wyjaśnia zjawisko dyfuzji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opisuje ciała krystaliczne i bezpostaciowe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rozwiązuje zadania problemowe wykraczające poza wymagania dopełniające</w:t>
            </w:r>
          </w:p>
          <w:p w:rsidR="0087472B" w:rsidRPr="0071051A" w:rsidRDefault="0087472B" w:rsidP="00B859DF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znaczenie rozszerzalności cielnej w technice i życiu codziennym</w:t>
            </w:r>
          </w:p>
          <w:p w:rsidR="0087472B" w:rsidRPr="0071051A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zjawisko rozszerzalności cieplnej gazów, korzystając z pojęć kinetyczno-molekularnej teorii budowy materii</w:t>
            </w:r>
          </w:p>
          <w:p w:rsidR="0087472B" w:rsidRPr="0071051A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demonstruje doświadczalnie zjawisko rozszerzalności cieplnej gazów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05"/>
              <w:rPr>
                <w:rFonts w:cstheme="minorHAnsi"/>
              </w:rPr>
            </w:pPr>
            <w:r w:rsidRPr="0071051A">
              <w:rPr>
                <w:rFonts w:cstheme="minorHAnsi"/>
              </w:rPr>
              <w:t>opisuje rozszerzalność cieplną cieczy oraz rozszerzalność cieplną wody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05"/>
              <w:rPr>
                <w:rFonts w:cstheme="minorHAnsi"/>
              </w:rPr>
            </w:pPr>
            <w:r w:rsidRPr="0071051A">
              <w:rPr>
                <w:rFonts w:cstheme="minorHAnsi"/>
              </w:rPr>
              <w:t>opisuje rozszerzalność cieplną ciał stałych</w:t>
            </w:r>
          </w:p>
          <w:p w:rsidR="0087472B" w:rsidRPr="0071051A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wyjaśnia znaczenia temperatury zera bezwzględnego </w:t>
            </w:r>
          </w:p>
          <w:p w:rsidR="0087472B" w:rsidRPr="0071051A" w:rsidRDefault="0087472B" w:rsidP="00B859DF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zależność pomiędzy temperaturą a energią wewnętrzną</w:t>
            </w:r>
          </w:p>
          <w:p w:rsidR="0087472B" w:rsidRPr="0071051A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opisuje zależność między ciepłem dostarczonym a </w:t>
            </w:r>
            <w:r w:rsidRPr="0071051A">
              <w:rPr>
                <w:rFonts w:asciiTheme="minorHAnsi" w:hAnsiTheme="minorHAnsi" w:cstheme="minorHAnsi"/>
                <w:sz w:val="22"/>
              </w:rPr>
              <w:lastRenderedPageBreak/>
              <w:t>zmianą temperatury</w:t>
            </w:r>
          </w:p>
          <w:p w:rsidR="0087472B" w:rsidRPr="0071051A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różnice pomiędzy pojęciami energii, ciepła i pracy</w:t>
            </w:r>
          </w:p>
          <w:p w:rsidR="0087472B" w:rsidRPr="0071051A" w:rsidRDefault="0087472B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opisuje zjawiska życia codziennego </w:t>
            </w:r>
            <w:proofErr w:type="spellStart"/>
            <w:r w:rsidRPr="0071051A">
              <w:rPr>
                <w:rFonts w:asciiTheme="minorHAnsi" w:hAnsiTheme="minorHAnsi" w:cstheme="minorHAnsi"/>
                <w:sz w:val="22"/>
              </w:rPr>
              <w:t>zapomocą</w:t>
            </w:r>
            <w:proofErr w:type="spellEnd"/>
            <w:r w:rsidRPr="0071051A">
              <w:rPr>
                <w:rFonts w:asciiTheme="minorHAnsi" w:hAnsiTheme="minorHAnsi" w:cstheme="minorHAnsi"/>
                <w:sz w:val="22"/>
              </w:rPr>
              <w:t xml:space="preserve"> pojęć </w:t>
            </w:r>
            <w:r w:rsidRPr="0071051A">
              <w:rPr>
                <w:rFonts w:asciiTheme="minorHAnsi" w:hAnsiTheme="minorHAnsi" w:cstheme="minorHAnsi"/>
                <w:i/>
                <w:iCs/>
                <w:sz w:val="22"/>
              </w:rPr>
              <w:t>energia</w:t>
            </w:r>
            <w:r w:rsidRPr="0071051A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1051A">
              <w:rPr>
                <w:rFonts w:asciiTheme="minorHAnsi" w:hAnsiTheme="minorHAnsi" w:cstheme="minorHAnsi"/>
                <w:i/>
                <w:iCs/>
                <w:sz w:val="22"/>
              </w:rPr>
              <w:t>ciepło</w:t>
            </w:r>
            <w:r w:rsidRPr="0071051A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1051A">
              <w:rPr>
                <w:rFonts w:asciiTheme="minorHAnsi" w:hAnsiTheme="minorHAnsi" w:cstheme="minorHAnsi"/>
                <w:i/>
                <w:iCs/>
                <w:sz w:val="22"/>
              </w:rPr>
              <w:t>praca</w:t>
            </w:r>
            <w:r w:rsidRPr="0071051A">
              <w:rPr>
                <w:rFonts w:asciiTheme="minorHAnsi" w:hAnsiTheme="minorHAnsi" w:cstheme="minorHAnsi"/>
                <w:sz w:val="22"/>
              </w:rPr>
              <w:t xml:space="preserve"> w sytuacjach typowych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zależność między energią wewnętrzną i wykonaną pracą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71051A">
              <w:rPr>
                <w:rFonts w:cstheme="minorHAnsi"/>
              </w:rPr>
              <w:t>odróżnia energię, ciepło i pracę w określonych sytuacjach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opisuje zjawiska życia codziennego </w:t>
            </w:r>
            <w:proofErr w:type="spellStart"/>
            <w:r w:rsidRPr="0071051A">
              <w:rPr>
                <w:rFonts w:asciiTheme="minorHAnsi" w:hAnsiTheme="minorHAnsi" w:cstheme="minorHAnsi"/>
                <w:sz w:val="22"/>
              </w:rPr>
              <w:t>zapomocą</w:t>
            </w:r>
            <w:proofErr w:type="spellEnd"/>
            <w:r w:rsidRPr="0071051A">
              <w:rPr>
                <w:rFonts w:asciiTheme="minorHAnsi" w:hAnsiTheme="minorHAnsi" w:cstheme="minorHAnsi"/>
                <w:sz w:val="22"/>
              </w:rPr>
              <w:t xml:space="preserve"> pojęć </w:t>
            </w:r>
            <w:r w:rsidRPr="0071051A">
              <w:rPr>
                <w:rFonts w:asciiTheme="minorHAnsi" w:hAnsiTheme="minorHAnsi" w:cstheme="minorHAnsi"/>
                <w:i/>
                <w:iCs/>
                <w:sz w:val="22"/>
              </w:rPr>
              <w:t>energia</w:t>
            </w:r>
            <w:r w:rsidRPr="0071051A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1051A">
              <w:rPr>
                <w:rFonts w:asciiTheme="minorHAnsi" w:hAnsiTheme="minorHAnsi" w:cstheme="minorHAnsi"/>
                <w:i/>
                <w:iCs/>
                <w:sz w:val="22"/>
              </w:rPr>
              <w:t>ciepło</w:t>
            </w:r>
            <w:r w:rsidRPr="0071051A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1051A">
              <w:rPr>
                <w:rFonts w:asciiTheme="minorHAnsi" w:hAnsiTheme="minorHAnsi" w:cstheme="minorHAnsi"/>
                <w:i/>
                <w:iCs/>
                <w:sz w:val="22"/>
              </w:rPr>
              <w:t>praca</w:t>
            </w:r>
            <w:r w:rsidRPr="0071051A">
              <w:rPr>
                <w:rFonts w:asciiTheme="minorHAnsi" w:hAnsiTheme="minorHAnsi" w:cstheme="minorHAnsi"/>
                <w:sz w:val="22"/>
              </w:rPr>
              <w:t xml:space="preserve"> w sytuacjach problemowych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rozwiązuje zadania problemowe wykraczające poza wymagania dopełniające</w:t>
            </w:r>
          </w:p>
          <w:p w:rsidR="0087472B" w:rsidRPr="0071051A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ciepło właściwe jako zdolność ciała do zmiany temperatury</w:t>
            </w:r>
          </w:p>
          <w:p w:rsidR="0087472B" w:rsidRPr="0071051A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wykorzystuje ciepło właściwe do opisu zjawisk w sytuacjach typowych</w:t>
            </w:r>
          </w:p>
          <w:p w:rsidR="0087472B" w:rsidRPr="0071051A" w:rsidRDefault="0087472B" w:rsidP="00B859DF">
            <w:pPr>
              <w:pStyle w:val="Wypunktowanie"/>
              <w:spacing w:line="240" w:lineRule="auto"/>
              <w:ind w:left="294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wykorzystuje zależność pomiędzy ciepłem dostarczonym lub pobranym z substancji a jej temperaturą w sytuacjach typowych</w:t>
            </w:r>
          </w:p>
          <w:p w:rsidR="0087472B" w:rsidRPr="0071051A" w:rsidRDefault="0087472B" w:rsidP="00B859DF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wykorzystuje ciepło właściwe do opisu zjawisk w sytuacjach problemowych</w:t>
            </w:r>
          </w:p>
          <w:p w:rsidR="0087472B" w:rsidRPr="0071051A" w:rsidRDefault="0087472B" w:rsidP="00B859DF">
            <w:pPr>
              <w:pStyle w:val="Wypunktowanie"/>
              <w:spacing w:line="240" w:lineRule="auto"/>
              <w:ind w:left="207" w:hanging="20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wykorzystuje zależność pomiędzy ciepłem dostarczonym lub pobranym z substancji a jej temperaturą w sytuacjach problemowych</w:t>
            </w:r>
          </w:p>
          <w:p w:rsidR="0087472B" w:rsidRPr="0071051A" w:rsidRDefault="0087472B" w:rsidP="00B859DF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rozwiązuje zadania problemowe wykraczające poza wymagania dopełniające</w:t>
            </w:r>
          </w:p>
          <w:p w:rsidR="0087472B" w:rsidRPr="0071051A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opisuje topnienie i krzepniecie za pomocą pojęć </w:t>
            </w:r>
            <w:r w:rsidRPr="0071051A">
              <w:rPr>
                <w:rFonts w:asciiTheme="minorHAnsi" w:hAnsiTheme="minorHAnsi" w:cstheme="minorHAnsi"/>
                <w:i/>
                <w:iCs/>
                <w:sz w:val="22"/>
              </w:rPr>
              <w:t>temperatura topnienia</w:t>
            </w:r>
            <w:r w:rsidRPr="0071051A">
              <w:rPr>
                <w:rFonts w:asciiTheme="minorHAnsi" w:hAnsiTheme="minorHAnsi" w:cstheme="minorHAnsi"/>
                <w:sz w:val="22"/>
              </w:rPr>
              <w:t xml:space="preserve"> i</w:t>
            </w:r>
            <w:r w:rsidR="009D568B" w:rsidRPr="0071051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1051A">
              <w:rPr>
                <w:rFonts w:asciiTheme="minorHAnsi" w:hAnsiTheme="minorHAnsi" w:cstheme="minorHAnsi"/>
                <w:i/>
                <w:iCs/>
                <w:sz w:val="22"/>
              </w:rPr>
              <w:t>ciepło topnienia</w:t>
            </w:r>
          </w:p>
          <w:p w:rsidR="0087472B" w:rsidRPr="0071051A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parowanie i skraplanie za</w:t>
            </w:r>
            <w:r w:rsidR="009D568B" w:rsidRPr="0071051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1051A">
              <w:rPr>
                <w:rFonts w:asciiTheme="minorHAnsi" w:hAnsiTheme="minorHAnsi" w:cstheme="minorHAnsi"/>
                <w:sz w:val="22"/>
              </w:rPr>
              <w:t xml:space="preserve">pomocą pojęcia </w:t>
            </w:r>
            <w:r w:rsidRPr="0071051A">
              <w:rPr>
                <w:rFonts w:asciiTheme="minorHAnsi" w:hAnsiTheme="minorHAnsi" w:cstheme="minorHAnsi"/>
                <w:i/>
                <w:iCs/>
                <w:sz w:val="22"/>
              </w:rPr>
              <w:t>ciepło parowania</w:t>
            </w:r>
          </w:p>
          <w:p w:rsidR="0087472B" w:rsidRPr="0071051A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wrzenie</w:t>
            </w:r>
            <w:r w:rsidR="009D568B" w:rsidRPr="0071051A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1051A">
              <w:rPr>
                <w:rFonts w:asciiTheme="minorHAnsi" w:hAnsiTheme="minorHAnsi" w:cstheme="minorHAnsi"/>
                <w:sz w:val="22"/>
              </w:rPr>
              <w:t>za pomocą temperatury wrzenia</w:t>
            </w:r>
          </w:p>
          <w:p w:rsidR="0087472B" w:rsidRPr="0071051A" w:rsidRDefault="0087472B" w:rsidP="00B859DF">
            <w:pPr>
              <w:pStyle w:val="Wypunktowanie"/>
              <w:ind w:left="312" w:hanging="346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korzysta z ciepła przemiany fazowej w sytuacjach typowych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</w:rPr>
            </w:pPr>
            <w:r w:rsidRPr="0071051A">
              <w:rPr>
                <w:rFonts w:cstheme="minorHAnsi"/>
              </w:rPr>
              <w:t>przedstawia na wykresie zależności temperatury od ciepła pobranego oraz proces zmiany stanów skupienia wody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</w:rPr>
            </w:pPr>
            <w:r w:rsidRPr="0071051A">
              <w:rPr>
                <w:rFonts w:cstheme="minorHAnsi"/>
              </w:rPr>
              <w:t>korzysta z ciepła przemiany fazowej w sytuacjach problemowych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</w:rPr>
            </w:pPr>
            <w:r w:rsidRPr="0071051A">
              <w:rPr>
                <w:rFonts w:cstheme="minorHAnsi"/>
              </w:rPr>
              <w:t>wyjaśnia zasadę działania chłodziarki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rozumie zależność temperatury wrzenia i krzepnięcia od ciśnienia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formułuje i wykorzystuje zasadę bilansu cieplnego</w:t>
            </w:r>
          </w:p>
          <w:p w:rsidR="0087472B" w:rsidRPr="0071051A" w:rsidRDefault="0087472B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rozwiązuje zadania problemowe wykraczające poza wymagania dopełniające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wykorzystuje I zasadę termodynamiki do opisu </w:t>
            </w:r>
            <w:r w:rsidRPr="0071051A">
              <w:rPr>
                <w:rFonts w:asciiTheme="minorHAnsi" w:hAnsiTheme="minorHAnsi" w:cstheme="minorHAnsi"/>
                <w:sz w:val="22"/>
              </w:rPr>
              <w:lastRenderedPageBreak/>
              <w:t>zjawisk w sytuacjach typowych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działanie silnika cieplnego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korzysta z wartości energetycznej paliw i żywności w sytuacjach życia codziennego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wykorzystuje I zasadę termodynamiki do opisu zjawisk w sytuacjach problemowych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definiuje i oblicza sprawność silnika cieplnego</w:t>
            </w:r>
          </w:p>
          <w:p w:rsidR="0087472B" w:rsidRPr="0071051A" w:rsidRDefault="0087472B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rozwiązuje zadania problemowe wykraczające poza wymagania dopełniające</w:t>
            </w:r>
          </w:p>
        </w:tc>
      </w:tr>
      <w:tr w:rsidR="009B185D" w:rsidTr="00B859DF">
        <w:trPr>
          <w:trHeight w:val="580"/>
        </w:trPr>
        <w:tc>
          <w:tcPr>
            <w:tcW w:w="9710" w:type="dxa"/>
            <w:gridSpan w:val="17"/>
          </w:tcPr>
          <w:p w:rsidR="009B185D" w:rsidRPr="0071051A" w:rsidRDefault="007A7163" w:rsidP="00B859DF">
            <w:pPr>
              <w:rPr>
                <w:rFonts w:cstheme="minorHAnsi"/>
                <w:b/>
              </w:rPr>
            </w:pPr>
            <w:r w:rsidRPr="0071051A">
              <w:rPr>
                <w:rFonts w:cstheme="minorHAnsi"/>
                <w:b/>
              </w:rPr>
              <w:lastRenderedPageBreak/>
              <w:t xml:space="preserve">                               </w:t>
            </w:r>
            <w:r w:rsidR="009B185D" w:rsidRPr="0071051A">
              <w:rPr>
                <w:rFonts w:cstheme="minorHAnsi"/>
                <w:b/>
              </w:rPr>
              <w:t>Moduł fakultatywny B- Silniki cieplne</w:t>
            </w:r>
          </w:p>
        </w:tc>
      </w:tr>
      <w:tr w:rsidR="00C46753" w:rsidTr="00B859DF">
        <w:trPr>
          <w:trHeight w:val="1340"/>
        </w:trPr>
        <w:tc>
          <w:tcPr>
            <w:tcW w:w="4750" w:type="dxa"/>
            <w:gridSpan w:val="12"/>
          </w:tcPr>
          <w:p w:rsidR="00C46753" w:rsidRPr="00C46753" w:rsidRDefault="00C46753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b/>
              </w:rPr>
            </w:pPr>
            <w:r w:rsidRPr="00C46753">
              <w:rPr>
                <w:rFonts w:asciiTheme="minorHAnsi" w:hAnsiTheme="minorHAnsi" w:cstheme="minorHAnsi"/>
                <w:b/>
              </w:rPr>
              <w:t>Uczeń:</w:t>
            </w:r>
          </w:p>
          <w:p w:rsidR="00C46753" w:rsidRPr="00C46753" w:rsidRDefault="00C46753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46753">
              <w:rPr>
                <w:rFonts w:asciiTheme="minorHAnsi" w:hAnsiTheme="minorHAnsi" w:cstheme="minorHAnsi"/>
                <w:sz w:val="22"/>
              </w:rPr>
              <w:t>formułujeI</w:t>
            </w:r>
            <w:proofErr w:type="spellEnd"/>
            <w:r w:rsidRPr="00C46753">
              <w:rPr>
                <w:rFonts w:asciiTheme="minorHAnsi" w:hAnsiTheme="minorHAnsi" w:cstheme="minorHAnsi"/>
                <w:sz w:val="22"/>
              </w:rPr>
              <w:t xml:space="preserve"> zasadę termodynamiki</w:t>
            </w:r>
          </w:p>
          <w:p w:rsidR="00C46753" w:rsidRPr="00C46753" w:rsidRDefault="00C46753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C46753">
              <w:rPr>
                <w:rFonts w:asciiTheme="minorHAnsi" w:hAnsiTheme="minorHAnsi" w:cstheme="minorHAnsi"/>
                <w:sz w:val="22"/>
              </w:rPr>
              <w:t>definiuje silnik cieplny</w:t>
            </w:r>
          </w:p>
          <w:p w:rsidR="00C46753" w:rsidRPr="00C46753" w:rsidRDefault="00C46753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C46753">
              <w:rPr>
                <w:rFonts w:asciiTheme="minorHAnsi" w:hAnsiTheme="minorHAnsi" w:cstheme="minorHAnsi"/>
                <w:sz w:val="22"/>
              </w:rPr>
              <w:t>korzysta z podstawowych pojęć termodynamiki do opisu zjawisk w sytuacjach typowych</w:t>
            </w:r>
          </w:p>
          <w:p w:rsidR="00C46753" w:rsidRPr="001C3CA7" w:rsidRDefault="00C46753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rPr>
                <w:rFonts w:cstheme="minorHAnsi"/>
                <w:szCs w:val="20"/>
              </w:rPr>
            </w:pPr>
            <w:r w:rsidRPr="00C46753">
              <w:rPr>
                <w:rFonts w:asciiTheme="minorHAnsi" w:hAnsiTheme="minorHAnsi" w:cstheme="minorHAnsi"/>
                <w:sz w:val="22"/>
              </w:rPr>
              <w:t>wymienia przykłady silników cieplnych</w:t>
            </w:r>
          </w:p>
        </w:tc>
        <w:tc>
          <w:tcPr>
            <w:tcW w:w="4960" w:type="dxa"/>
            <w:gridSpan w:val="5"/>
          </w:tcPr>
          <w:p w:rsidR="00C46753" w:rsidRPr="0071051A" w:rsidRDefault="00C46753" w:rsidP="00B859DF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71051A">
              <w:rPr>
                <w:rFonts w:asciiTheme="minorHAnsi" w:hAnsiTheme="minorHAnsi" w:cstheme="minorHAnsi"/>
                <w:b/>
                <w:sz w:val="22"/>
              </w:rPr>
              <w:t>Uczeń:</w:t>
            </w:r>
          </w:p>
          <w:p w:rsidR="00C46753" w:rsidRPr="0071051A" w:rsidRDefault="00C46753" w:rsidP="00B859DF">
            <w:pPr>
              <w:pStyle w:val="Wypunktowanie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zasadę działania silnika cieplnego</w:t>
            </w:r>
          </w:p>
          <w:p w:rsidR="00C46753" w:rsidRPr="0071051A" w:rsidRDefault="00C46753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zasadę zdziałania silników spalinowych</w:t>
            </w:r>
          </w:p>
          <w:p w:rsidR="00C46753" w:rsidRPr="0071051A" w:rsidRDefault="00C46753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korzysta z podstawowych pojęć termodynamiki do opisu zjawisk w sytuacjach problemowych</w:t>
            </w:r>
          </w:p>
          <w:p w:rsidR="00C46753" w:rsidRPr="0071051A" w:rsidRDefault="00C46753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zasadę działania silników turbinowych i odrzutowych</w:t>
            </w:r>
          </w:p>
          <w:p w:rsidR="00C46753" w:rsidRPr="0071051A" w:rsidRDefault="00C467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opisuje wpływ wynalezienia silnika spalinowego na rozwój techniki</w:t>
            </w:r>
          </w:p>
          <w:p w:rsidR="00C46753" w:rsidRPr="0071051A" w:rsidRDefault="00C467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zna rzędy wielkości sprawności współczesnych silników cieplnych</w:t>
            </w:r>
          </w:p>
          <w:p w:rsidR="00C46753" w:rsidRPr="0071051A" w:rsidRDefault="00C46753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71051A">
              <w:rPr>
                <w:rFonts w:cstheme="minorHAnsi"/>
              </w:rPr>
              <w:t>rozwiązuje zadania problemowe wykraczające poza wymagania dopełniające</w:t>
            </w:r>
          </w:p>
        </w:tc>
      </w:tr>
      <w:tr w:rsidR="007A7163" w:rsidTr="00B859DF">
        <w:trPr>
          <w:trHeight w:val="780"/>
        </w:trPr>
        <w:tc>
          <w:tcPr>
            <w:tcW w:w="9710" w:type="dxa"/>
            <w:gridSpan w:val="17"/>
          </w:tcPr>
          <w:p w:rsidR="007A7163" w:rsidRPr="0071051A" w:rsidRDefault="00602071" w:rsidP="00B859DF">
            <w:pPr>
              <w:tabs>
                <w:tab w:val="left" w:pos="1190"/>
              </w:tabs>
              <w:rPr>
                <w:rFonts w:cstheme="minorHAnsi"/>
                <w:b/>
              </w:rPr>
            </w:pPr>
            <w:r w:rsidRPr="0071051A">
              <w:rPr>
                <w:rFonts w:cstheme="minorHAnsi"/>
                <w:b/>
              </w:rPr>
              <w:tab/>
              <w:t>Moduł fakultatywny C- fizyka w sporcie</w:t>
            </w:r>
          </w:p>
        </w:tc>
      </w:tr>
      <w:tr w:rsidR="0071051A" w:rsidTr="00B859DF">
        <w:trPr>
          <w:trHeight w:val="1560"/>
        </w:trPr>
        <w:tc>
          <w:tcPr>
            <w:tcW w:w="4820" w:type="dxa"/>
            <w:gridSpan w:val="13"/>
          </w:tcPr>
          <w:p w:rsidR="0071051A" w:rsidRPr="0071051A" w:rsidRDefault="0071051A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wpływ wiedzy z dziedziny fizyki na wyniki w sporcie</w:t>
            </w:r>
          </w:p>
          <w:p w:rsidR="0071051A" w:rsidRPr="0071051A" w:rsidRDefault="0071051A" w:rsidP="00B859DF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znaczenie wiedzy z zakresu fizyki w wyposażeniu sportowym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wymienia wielkości fizyczne opisujące skoki narciarskie i skoki o tyczce oraz zna rzędy ich wielkości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wymienia wielkości i pojęcia fizyczne opisujące ruch piłki 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wymienia zjawiska i wielkości fizyczne opisujące pływanie </w:t>
            </w:r>
          </w:p>
          <w:p w:rsidR="0071051A" w:rsidRPr="0071051A" w:rsidRDefault="0071051A" w:rsidP="00B859DF">
            <w:pPr>
              <w:pStyle w:val="Wypunktowanie"/>
              <w:ind w:left="312" w:hanging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wymienia instalacje i urządzenia gospodarstwa domowego, których działanie opiera się na prawach fizycznych</w:t>
            </w:r>
          </w:p>
          <w:p w:rsidR="0071051A" w:rsidRPr="0071051A" w:rsidRDefault="0071051A" w:rsidP="00B859DF">
            <w:pPr>
              <w:pStyle w:val="Wypunktowanie"/>
              <w:ind w:left="312" w:hanging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dostrzega zjawiska fizyczne w życiu codziennym</w:t>
            </w:r>
          </w:p>
          <w:p w:rsidR="0071051A" w:rsidRPr="0071051A" w:rsidRDefault="0071051A" w:rsidP="00B859DF">
            <w:pPr>
              <w:pStyle w:val="Wypunktowanie"/>
              <w:ind w:left="312" w:hanging="312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1051A">
              <w:rPr>
                <w:rFonts w:asciiTheme="minorHAnsi" w:hAnsiTheme="minorHAnsi" w:cstheme="minorHAnsi"/>
                <w:sz w:val="22"/>
              </w:rPr>
              <w:t>opisujedomową</w:t>
            </w:r>
            <w:proofErr w:type="spellEnd"/>
            <w:r w:rsidRPr="0071051A">
              <w:rPr>
                <w:rFonts w:asciiTheme="minorHAnsi" w:hAnsiTheme="minorHAnsi" w:cstheme="minorHAnsi"/>
                <w:sz w:val="22"/>
              </w:rPr>
              <w:t xml:space="preserve"> instalację elektryczną, instalację grzewczą, instalację wentylacyjną oraz instalację odgromową za pomocą pojęć fizycznych</w:t>
            </w:r>
          </w:p>
        </w:tc>
        <w:tc>
          <w:tcPr>
            <w:tcW w:w="4890" w:type="dxa"/>
            <w:gridSpan w:val="4"/>
          </w:tcPr>
          <w:p w:rsidR="0071051A" w:rsidRPr="0071051A" w:rsidRDefault="0071051A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opisuje skoki narciarskie i skoki o tyczce, korzystając z podstawowych pojęć mechaniki 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ruch piłki, korzystając z podstawowych pojęć mechaniki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pływanie, korzystając z prawa Archimedesa oraz podstawowych pojęć mechaniki i termodynamiki</w:t>
            </w:r>
          </w:p>
          <w:p w:rsidR="0071051A" w:rsidRPr="0071051A" w:rsidRDefault="0071051A" w:rsidP="00B859DF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uwzględnia siłę tarcia i siły oporu ruchu do opisu zjawisk w sporcie</w:t>
            </w:r>
          </w:p>
          <w:p w:rsidR="0071051A" w:rsidRPr="0071051A" w:rsidRDefault="0071051A" w:rsidP="00B859DF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ruch piłki i skok jako rzut ukośny</w:t>
            </w:r>
          </w:p>
          <w:p w:rsidR="0071051A" w:rsidRPr="0071051A" w:rsidRDefault="0071051A" w:rsidP="00B859DF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wyjaśnia znaczenie wilgotności powietrza w sporcie</w:t>
            </w:r>
          </w:p>
          <w:p w:rsidR="0071051A" w:rsidRPr="0071051A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71051A">
              <w:rPr>
                <w:rFonts w:cstheme="minorHAnsi"/>
              </w:rPr>
              <w:t>opisuje wpływ warunków atmosferycznych na wyniki sportowe, korzystając z pojęć fizyki</w:t>
            </w:r>
          </w:p>
          <w:p w:rsidR="0071051A" w:rsidRPr="0071051A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71051A">
              <w:rPr>
                <w:rFonts w:cstheme="minorHAnsi"/>
              </w:rPr>
              <w:t>opisuje działanie siły nośnej</w:t>
            </w:r>
          </w:p>
          <w:p w:rsidR="0071051A" w:rsidRPr="0071051A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71051A">
              <w:rPr>
                <w:rFonts w:cstheme="minorHAnsi"/>
              </w:rPr>
              <w:t>opisuje znaczenie zasolenia wody dla pływalności</w:t>
            </w:r>
          </w:p>
          <w:p w:rsidR="0071051A" w:rsidRPr="0071051A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71051A">
              <w:rPr>
                <w:rFonts w:cstheme="minorHAnsi"/>
              </w:rPr>
              <w:t>rozwiązuje zadania problemowe wykraczające poza wymagania dopełniające</w:t>
            </w:r>
          </w:p>
        </w:tc>
      </w:tr>
      <w:tr w:rsidR="0071051A" w:rsidTr="00B859DF">
        <w:trPr>
          <w:trHeight w:val="930"/>
        </w:trPr>
        <w:tc>
          <w:tcPr>
            <w:tcW w:w="9710" w:type="dxa"/>
            <w:gridSpan w:val="17"/>
          </w:tcPr>
          <w:p w:rsidR="0071051A" w:rsidRPr="0071051A" w:rsidRDefault="0071051A" w:rsidP="00B859DF">
            <w:pPr>
              <w:rPr>
                <w:rFonts w:cstheme="minorHAnsi"/>
                <w:b/>
              </w:rPr>
            </w:pPr>
            <w:r w:rsidRPr="0071051A">
              <w:rPr>
                <w:rFonts w:cstheme="minorHAnsi"/>
                <w:b/>
              </w:rPr>
              <w:lastRenderedPageBreak/>
              <w:t xml:space="preserve">                      Moduł D</w:t>
            </w:r>
            <w:r>
              <w:rPr>
                <w:rFonts w:cstheme="minorHAnsi"/>
                <w:b/>
              </w:rPr>
              <w:t xml:space="preserve"> Elementy elektroniki</w:t>
            </w:r>
          </w:p>
        </w:tc>
      </w:tr>
      <w:tr w:rsidR="0071051A" w:rsidTr="00B859DF">
        <w:trPr>
          <w:trHeight w:val="1193"/>
        </w:trPr>
        <w:tc>
          <w:tcPr>
            <w:tcW w:w="4900" w:type="dxa"/>
            <w:gridSpan w:val="14"/>
          </w:tcPr>
          <w:p w:rsidR="0071051A" w:rsidRPr="00B859DF" w:rsidRDefault="0071051A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b/>
                <w:sz w:val="22"/>
              </w:rPr>
            </w:pPr>
            <w:r w:rsidRPr="00B859DF">
              <w:rPr>
                <w:rFonts w:asciiTheme="minorHAnsi" w:hAnsiTheme="minorHAnsi" w:cstheme="minorHAnsi"/>
                <w:b/>
                <w:sz w:val="22"/>
              </w:rPr>
              <w:t>Uczeń:</w:t>
            </w:r>
          </w:p>
          <w:p w:rsidR="0071051A" w:rsidRDefault="0071051A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2"/>
              </w:rPr>
            </w:pP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wymienia założenia pasmowej teorii przewodnictwa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wymienia nośniki prądu w półprzewodnikach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definiuje bramkę logiczną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znaczenie układów scalonych i procesorów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założenia pasmowej teorii przewodnictwa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zjawisko półprzewodnictwa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przepływ nośników prądu w półprzewodnikach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wymienia</w:t>
            </w:r>
            <w:r w:rsidR="00B859D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1051A">
              <w:rPr>
                <w:rFonts w:asciiTheme="minorHAnsi" w:hAnsiTheme="minorHAnsi" w:cstheme="minorHAnsi"/>
                <w:sz w:val="22"/>
              </w:rPr>
              <w:t>podstawowe bramki logiczne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wymienia</w:t>
            </w:r>
            <w:r w:rsidR="00B859D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1051A">
              <w:rPr>
                <w:rFonts w:asciiTheme="minorHAnsi" w:hAnsiTheme="minorHAnsi" w:cstheme="minorHAnsi"/>
                <w:sz w:val="22"/>
              </w:rPr>
              <w:t>zastosowania układów scalonych i tranzystorów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definiuje ferromagnetyki, diamagnetyki i paramagnetyki</w:t>
            </w:r>
          </w:p>
          <w:p w:rsidR="0071051A" w:rsidRPr="0071051A" w:rsidRDefault="0071051A" w:rsidP="00B859DF">
            <w:pPr>
              <w:pStyle w:val="Wypunktowanie"/>
              <w:spacing w:line="240" w:lineRule="auto"/>
              <w:ind w:left="212" w:hanging="284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wymienia przykłady magnetycznych nośników danych</w:t>
            </w:r>
          </w:p>
          <w:p w:rsidR="0071051A" w:rsidRPr="0071051A" w:rsidRDefault="0071051A" w:rsidP="00B859DF">
            <w:pPr>
              <w:pStyle w:val="Wypunktowanie"/>
              <w:numPr>
                <w:ilvl w:val="0"/>
                <w:numId w:val="12"/>
              </w:numPr>
              <w:ind w:left="238" w:hanging="283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podaje przykłady ferromagnetyków, diamagnetyków i paramagnetyków</w:t>
            </w:r>
          </w:p>
          <w:p w:rsidR="0071051A" w:rsidRPr="0071051A" w:rsidRDefault="0071051A" w:rsidP="00B859DF">
            <w:pPr>
              <w:pStyle w:val="Wypunktowanie"/>
              <w:numPr>
                <w:ilvl w:val="0"/>
                <w:numId w:val="12"/>
              </w:numPr>
              <w:ind w:left="238" w:hanging="283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własności magnetyczne ferromagnetyków</w:t>
            </w:r>
          </w:p>
          <w:p w:rsidR="0071051A" w:rsidRPr="0071051A" w:rsidRDefault="0071051A" w:rsidP="00B859DF">
            <w:pPr>
              <w:pStyle w:val="Wypunktowanie"/>
              <w:numPr>
                <w:ilvl w:val="0"/>
                <w:numId w:val="12"/>
              </w:numPr>
              <w:spacing w:line="240" w:lineRule="auto"/>
              <w:ind w:left="238" w:hanging="283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wymienia wady i zalety magnetycznych nośników danych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rozumie, że fale radiowe są falami elektromagnetycznymi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definiuje zjawisko rezonansu elektromagnetycznego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zna wartość prędkości światła, rozumie, że jest to prędkość wszystkich fal elektromagnetycznych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fale radiowe jako fale elektromagnetyczne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zapisuje zależność długości fali elektromagnetycznej od jej częstotliwości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widmo fal elektromagnetycznych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 xml:space="preserve">wyjaśnia pojęcie modulacji fal radiowych </w:t>
            </w:r>
          </w:p>
          <w:p w:rsidR="0071051A" w:rsidRPr="0071051A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71051A">
              <w:rPr>
                <w:rFonts w:asciiTheme="minorHAnsi" w:hAnsiTheme="minorHAnsi" w:cstheme="minorHAnsi"/>
                <w:sz w:val="22"/>
              </w:rPr>
              <w:t>opisuje znaczenie fal radiowych w technice i życiu codziennym</w:t>
            </w:r>
          </w:p>
          <w:p w:rsidR="0071051A" w:rsidRPr="0071051A" w:rsidRDefault="0071051A" w:rsidP="00B859DF">
            <w:pPr>
              <w:rPr>
                <w:rFonts w:cstheme="minorHAnsi"/>
                <w:b/>
              </w:rPr>
            </w:pPr>
            <w:r w:rsidRPr="0071051A">
              <w:rPr>
                <w:rFonts w:cstheme="minorHAnsi"/>
              </w:rPr>
              <w:t>opisuje wpływ fal radiowych na zdrowie</w:t>
            </w:r>
          </w:p>
        </w:tc>
        <w:tc>
          <w:tcPr>
            <w:tcW w:w="4810" w:type="dxa"/>
            <w:gridSpan w:val="3"/>
          </w:tcPr>
          <w:p w:rsidR="0071051A" w:rsidRPr="00B859DF" w:rsidRDefault="00B859DF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b/>
              </w:rPr>
            </w:pPr>
            <w:r w:rsidRPr="00B859DF">
              <w:rPr>
                <w:rFonts w:asciiTheme="minorHAnsi" w:hAnsiTheme="minorHAnsi" w:cstheme="minorHAnsi"/>
                <w:b/>
              </w:rPr>
              <w:t>Uczeń:</w:t>
            </w:r>
          </w:p>
          <w:p w:rsidR="00B859DF" w:rsidRDefault="00B859DF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</w:rPr>
            </w:pP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zjawisko półprzewodnictwa domieszkowego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opisuje złącza </w:t>
            </w:r>
            <w:proofErr w:type="spellStart"/>
            <w:r w:rsidRPr="00B859DF">
              <w:rPr>
                <w:rFonts w:asciiTheme="minorHAnsi" w:hAnsiTheme="minorHAnsi" w:cstheme="minorHAnsi"/>
                <w:sz w:val="22"/>
              </w:rPr>
              <w:t>p-n</w:t>
            </w:r>
            <w:proofErr w:type="spellEnd"/>
            <w:r w:rsidRPr="00B859DF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B859DF">
              <w:rPr>
                <w:rFonts w:asciiTheme="minorHAnsi" w:hAnsiTheme="minorHAnsi" w:cstheme="minorHAnsi"/>
                <w:sz w:val="22"/>
              </w:rPr>
              <w:t>p-n-p</w:t>
            </w:r>
            <w:proofErr w:type="spellEnd"/>
            <w:r w:rsidRPr="00B859DF">
              <w:rPr>
                <w:rFonts w:asciiTheme="minorHAnsi" w:hAnsiTheme="minorHAnsi" w:cstheme="minorHAnsi"/>
                <w:sz w:val="22"/>
              </w:rPr>
              <w:t xml:space="preserve"> i </w:t>
            </w:r>
            <w:proofErr w:type="spellStart"/>
            <w:r w:rsidRPr="00B859DF">
              <w:rPr>
                <w:rFonts w:asciiTheme="minorHAnsi" w:hAnsiTheme="minorHAnsi" w:cstheme="minorHAnsi"/>
                <w:sz w:val="22"/>
              </w:rPr>
              <w:t>n-p-n</w:t>
            </w:r>
            <w:proofErr w:type="spellEnd"/>
            <w:r w:rsidRPr="00B859D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</w:t>
            </w:r>
            <w:r w:rsidR="00B859D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859DF">
              <w:rPr>
                <w:rFonts w:asciiTheme="minorHAnsi" w:hAnsiTheme="minorHAnsi" w:cstheme="minorHAnsi"/>
                <w:sz w:val="22"/>
              </w:rPr>
              <w:t>budowę diody półprzewodnikowej i tranzystora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zapisuje tablice prawdy podstawowych bramek logicznych</w:t>
            </w:r>
          </w:p>
          <w:p w:rsidR="0071051A" w:rsidRPr="00B859DF" w:rsidRDefault="0071051A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wyjaśnia zjawisko półprzewodnictwa i półprzewodnictwa domieszkowego za pomocą pojęć pasmowej teorii przewodnictwa</w:t>
            </w:r>
          </w:p>
          <w:p w:rsidR="0071051A" w:rsidRPr="00B859DF" w:rsidRDefault="0071051A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zasadę działania diody półprzewodnikowej i tranzystora</w:t>
            </w:r>
          </w:p>
          <w:p w:rsidR="0071051A" w:rsidRPr="00B859DF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B859DF">
              <w:rPr>
                <w:rFonts w:cstheme="minorHAnsi"/>
              </w:rPr>
              <w:t>wykonuje proste działania logiczne</w:t>
            </w:r>
          </w:p>
          <w:p w:rsidR="0071051A" w:rsidRPr="00B859DF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B859DF">
              <w:rPr>
                <w:rFonts w:cstheme="minorHAnsi"/>
              </w:rPr>
              <w:t>wyjaśnia zasadę działania diody półprzewodnikowej</w:t>
            </w:r>
          </w:p>
          <w:p w:rsidR="0071051A" w:rsidRPr="00B859DF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B859DF">
              <w:t xml:space="preserve">korzysta podstawowych pojęć algebry </w:t>
            </w:r>
            <w:proofErr w:type="spellStart"/>
            <w:r w:rsidRPr="00B859DF">
              <w:t>Boole’a</w:t>
            </w:r>
            <w:proofErr w:type="spellEnd"/>
          </w:p>
          <w:p w:rsidR="0071051A" w:rsidRPr="00B859DF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64" w:hanging="264"/>
              <w:rPr>
                <w:rFonts w:cstheme="minorHAnsi"/>
              </w:rPr>
            </w:pPr>
            <w:r w:rsidRPr="00B859DF">
              <w:rPr>
                <w:rFonts w:cstheme="minorHAnsi"/>
              </w:rPr>
              <w:t>rozwiązuje zadania problemowe wykraczające poza wymagania dopełniające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wyjaśnia znaczenie własności magnetycznych substancji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wyjaśnia własności magnetyczne ferromagnetyków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wpływ materiału na pole magnetyczne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metody zapisu danych na nośniku magnetycznym</w:t>
            </w:r>
          </w:p>
          <w:p w:rsidR="0071051A" w:rsidRPr="00B859DF" w:rsidRDefault="0071051A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wyjaśnia wpływ materiału na pole magnetyczne</w:t>
            </w:r>
          </w:p>
          <w:p w:rsidR="0071051A" w:rsidRPr="00B859DF" w:rsidRDefault="0071051A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wyjaśnia metody zapisu danych na nośniku magnetycznym</w:t>
            </w:r>
          </w:p>
          <w:p w:rsidR="0071051A" w:rsidRPr="00B859DF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B859DF">
              <w:rPr>
                <w:rFonts w:cstheme="minorHAnsi"/>
              </w:rPr>
              <w:t>wyjaśnia metodę zapisu danych na płycie CD</w:t>
            </w:r>
          </w:p>
          <w:p w:rsidR="0071051A" w:rsidRPr="00B859DF" w:rsidRDefault="0071051A" w:rsidP="00B859DF">
            <w:pPr>
              <w:pStyle w:val="Wypunktowani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rysuje i omawia pętlę histerezy dla ferromagnetyków oraz wyjaśnia znaczenie punktu Curie</w:t>
            </w:r>
          </w:p>
          <w:p w:rsidR="0071051A" w:rsidRPr="00B859DF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B859DF">
              <w:rPr>
                <w:rFonts w:cstheme="minorHAnsi"/>
              </w:rPr>
              <w:t>rozwiązuje zadania problemowe wykraczające poza wymagania dopełniające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zasadę działania układu drgającego LC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wyjaśnia zjawisko rezonansu elektromagnetycznego</w:t>
            </w:r>
          </w:p>
          <w:p w:rsidR="0071051A" w:rsidRPr="00B859DF" w:rsidRDefault="0071051A" w:rsidP="00B859DF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korzysta z zależności długości fali elektromagnetycznej od jej częstotliwości w sytuacjach typowych</w:t>
            </w:r>
          </w:p>
          <w:p w:rsidR="0071051A" w:rsidRPr="00B859DF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</w:rPr>
            </w:pPr>
            <w:r w:rsidRPr="00B859DF">
              <w:rPr>
                <w:rFonts w:cstheme="minorHAnsi"/>
              </w:rPr>
              <w:t>opisuje pole elektromagnetyczne jako złożenie pól elektrycznego i magnetycznego</w:t>
            </w:r>
          </w:p>
          <w:p w:rsidR="0071051A" w:rsidRPr="00B859DF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</w:rPr>
            </w:pPr>
            <w:r w:rsidRPr="00B859DF">
              <w:rPr>
                <w:rFonts w:cstheme="minorHAnsi"/>
              </w:rPr>
              <w:lastRenderedPageBreak/>
              <w:t>korzysta z zależności długości fali elektromagnetycznej od jej częstotliwości w sytuacjach problemowych</w:t>
            </w:r>
          </w:p>
          <w:p w:rsidR="0071051A" w:rsidRPr="00B859DF" w:rsidRDefault="0071051A" w:rsidP="00B859DF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4"/>
              <w:rPr>
                <w:rFonts w:cstheme="minorHAnsi"/>
              </w:rPr>
            </w:pPr>
            <w:r w:rsidRPr="00B859DF">
              <w:rPr>
                <w:rFonts w:cstheme="minorHAnsi"/>
              </w:rPr>
              <w:t>wyjaśnia znaczenie modulacji fal radiowych</w:t>
            </w:r>
          </w:p>
          <w:p w:rsidR="0071051A" w:rsidRPr="00B859DF" w:rsidRDefault="0071051A" w:rsidP="00B859DF">
            <w:pPr>
              <w:pStyle w:val="Akapitzlist"/>
              <w:numPr>
                <w:ilvl w:val="0"/>
                <w:numId w:val="15"/>
              </w:numPr>
              <w:spacing w:line="240" w:lineRule="auto"/>
              <w:ind w:left="405"/>
              <w:rPr>
                <w:rFonts w:cstheme="minorHAnsi"/>
              </w:rPr>
            </w:pPr>
            <w:r w:rsidRPr="00B859DF">
              <w:rPr>
                <w:rFonts w:cstheme="minorHAnsi"/>
              </w:rPr>
              <w:t>posługuje się pojęciem indukcyjności</w:t>
            </w:r>
          </w:p>
          <w:p w:rsidR="0071051A" w:rsidRPr="001C3CA7" w:rsidRDefault="0071051A" w:rsidP="00B859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05"/>
              <w:rPr>
                <w:rFonts w:cstheme="minorHAnsi"/>
                <w:sz w:val="20"/>
                <w:szCs w:val="20"/>
              </w:rPr>
            </w:pPr>
            <w:r w:rsidRPr="00B859DF">
              <w:rPr>
                <w:rFonts w:cstheme="minorHAnsi"/>
              </w:rPr>
              <w:t>rozwiązuje zadania problemowe wykraczające poza wymagania dopełniające</w:t>
            </w:r>
          </w:p>
        </w:tc>
      </w:tr>
      <w:tr w:rsidR="00B859DF" w:rsidTr="00B859DF">
        <w:trPr>
          <w:trHeight w:val="950"/>
        </w:trPr>
        <w:tc>
          <w:tcPr>
            <w:tcW w:w="9710" w:type="dxa"/>
            <w:gridSpan w:val="17"/>
          </w:tcPr>
          <w:p w:rsidR="00B859DF" w:rsidRDefault="00B859DF" w:rsidP="00B859D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Moduł E Własności materii</w:t>
            </w:r>
          </w:p>
        </w:tc>
      </w:tr>
      <w:tr w:rsidR="00B859DF" w:rsidTr="00B859DF">
        <w:trPr>
          <w:trHeight w:val="2930"/>
        </w:trPr>
        <w:tc>
          <w:tcPr>
            <w:tcW w:w="5020" w:type="dxa"/>
            <w:gridSpan w:val="15"/>
          </w:tcPr>
          <w:p w:rsidR="00B859DF" w:rsidRDefault="00B859DF" w:rsidP="00B859DF">
            <w:pPr>
              <w:pStyle w:val="Wypunktowanie"/>
              <w:numPr>
                <w:ilvl w:val="0"/>
                <w:numId w:val="0"/>
              </w:numPr>
              <w:ind w:left="927"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wymienia stany skupienia 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pojęcia sprężystości i plastyczności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formułuje prawo </w:t>
            </w:r>
            <w:proofErr w:type="spellStart"/>
            <w:r w:rsidRPr="00B859DF">
              <w:rPr>
                <w:rFonts w:asciiTheme="minorHAnsi" w:hAnsiTheme="minorHAnsi" w:cstheme="minorHAnsi"/>
                <w:sz w:val="22"/>
              </w:rPr>
              <w:t>Hooke’a</w:t>
            </w:r>
            <w:proofErr w:type="spellEnd"/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naprężenie wewnętrzne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definiuje moduł Younga 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granicę wytrzymałości</w:t>
            </w:r>
          </w:p>
          <w:p w:rsidR="00B859DF" w:rsidRPr="00B859DF" w:rsidRDefault="00B859DF" w:rsidP="00941B48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współczynnik przewodnictwa cieplnego i opisuje jego znaczenie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opisuje stany skupienia 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wyjaśnia pojęcia sprężystości i plastyczności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podział ciał stałych ze względu na własności sprężyste</w:t>
            </w:r>
          </w:p>
          <w:p w:rsidR="00B859DF" w:rsidRPr="00B859DF" w:rsidRDefault="00B859DF" w:rsidP="00941B48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formułuje prawo przewodnictwa cieplnego</w:t>
            </w:r>
          </w:p>
          <w:p w:rsidR="00B859DF" w:rsidRPr="00B859DF" w:rsidRDefault="00B859DF" w:rsidP="00941B48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podział materiałów ze względu na przewodnictwo elektryczne</w:t>
            </w:r>
          </w:p>
          <w:p w:rsidR="00B859DF" w:rsidRPr="00B859DF" w:rsidRDefault="00B859DF" w:rsidP="00941B48">
            <w:pPr>
              <w:pStyle w:val="Wypunktowanie"/>
              <w:spacing w:line="240" w:lineRule="auto"/>
              <w:ind w:left="317" w:hanging="226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podział materiałów ze względu na własności magnetyczne</w:t>
            </w:r>
          </w:p>
          <w:p w:rsidR="00B859DF" w:rsidRPr="00B859DF" w:rsidRDefault="00B859DF" w:rsidP="00941B48">
            <w:pPr>
              <w:pStyle w:val="Wypunktowanie"/>
              <w:ind w:left="312" w:hanging="312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wymienia główne założenia kinetyczno-molekularnej teorii budowy materii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plazmę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wymienia odmiany węgla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wpływ temperatury na stan skupienia i właściwości materii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definiuje zjawisko nadprzewodnictwa </w:t>
            </w:r>
          </w:p>
          <w:p w:rsidR="00B859DF" w:rsidRPr="00B859DF" w:rsidRDefault="00B859DF" w:rsidP="00B859DF">
            <w:pPr>
              <w:pStyle w:val="Wypunktowanie"/>
              <w:numPr>
                <w:ilvl w:val="0"/>
                <w:numId w:val="12"/>
              </w:numPr>
              <w:ind w:left="380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główne założenia kinetyczno-molekularnej teorii budowy materii</w:t>
            </w:r>
          </w:p>
          <w:p w:rsidR="00B859DF" w:rsidRPr="00B859DF" w:rsidRDefault="00B859DF" w:rsidP="00B859DF">
            <w:pPr>
              <w:pStyle w:val="Wypunktowanie"/>
              <w:numPr>
                <w:ilvl w:val="0"/>
                <w:numId w:val="12"/>
              </w:numPr>
              <w:ind w:left="380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wymienia warunki powstania plazmy</w:t>
            </w:r>
          </w:p>
          <w:p w:rsidR="00B859DF" w:rsidRPr="00B859DF" w:rsidRDefault="00B859DF" w:rsidP="00B859DF">
            <w:pPr>
              <w:pStyle w:val="Wypunktowanie"/>
              <w:numPr>
                <w:ilvl w:val="0"/>
                <w:numId w:val="12"/>
              </w:numPr>
              <w:ind w:left="380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zastosowania różnych odmian węgla</w:t>
            </w:r>
          </w:p>
          <w:p w:rsidR="00B859DF" w:rsidRPr="00B859DF" w:rsidRDefault="00B859DF" w:rsidP="00B859DF">
            <w:pPr>
              <w:pStyle w:val="Wypunktowanie"/>
              <w:numPr>
                <w:ilvl w:val="0"/>
                <w:numId w:val="12"/>
              </w:numPr>
              <w:spacing w:line="240" w:lineRule="auto"/>
              <w:ind w:left="380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zastosowania zjawiska nadprzewodnictwa</w:t>
            </w:r>
          </w:p>
        </w:tc>
        <w:tc>
          <w:tcPr>
            <w:tcW w:w="4690" w:type="dxa"/>
            <w:gridSpan w:val="2"/>
          </w:tcPr>
          <w:p w:rsidR="00B859DF" w:rsidRDefault="00B859DF" w:rsidP="00B859DF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Uczeń: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wymienia stany skupienia 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pojęcia sprężystości i plastyczności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formułuje prawo </w:t>
            </w:r>
            <w:proofErr w:type="spellStart"/>
            <w:r w:rsidRPr="00B859DF">
              <w:rPr>
                <w:rFonts w:asciiTheme="minorHAnsi" w:hAnsiTheme="minorHAnsi" w:cstheme="minorHAnsi"/>
                <w:sz w:val="22"/>
              </w:rPr>
              <w:t>Hooke’a</w:t>
            </w:r>
            <w:proofErr w:type="spellEnd"/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naprężenie wewnętrzne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definiuje moduł Younga 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granicę wytrzymałości</w:t>
            </w:r>
          </w:p>
          <w:p w:rsidR="00B859DF" w:rsidRPr="00B859DF" w:rsidRDefault="00B859DF" w:rsidP="00941B48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współczynnik przewodnictwa cieplnego i opisuje jego znaczenie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opisuje stany skupienia 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wyjaśnia pojęcia sprężystości i plastyczności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podział ciał stałych ze względu na własności sprężyste</w:t>
            </w:r>
          </w:p>
          <w:p w:rsidR="00B859DF" w:rsidRPr="00B859DF" w:rsidRDefault="00B859DF" w:rsidP="00941B48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formułuje prawo przewodnictwa cieplnego</w:t>
            </w:r>
          </w:p>
          <w:p w:rsidR="00B859DF" w:rsidRPr="00B859DF" w:rsidRDefault="00B859DF" w:rsidP="00941B48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podział materiałów ze względu na przewodnictwo elektryczne</w:t>
            </w:r>
          </w:p>
          <w:p w:rsidR="00B859DF" w:rsidRPr="00B859DF" w:rsidRDefault="00B859DF" w:rsidP="00941B48">
            <w:pPr>
              <w:pStyle w:val="Wypunktowanie"/>
              <w:spacing w:line="240" w:lineRule="auto"/>
              <w:ind w:left="317" w:hanging="226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podział materiałów ze względu na własności magnetyczne</w:t>
            </w:r>
          </w:p>
          <w:p w:rsidR="00B859DF" w:rsidRPr="00B859DF" w:rsidRDefault="00B859DF" w:rsidP="00941B48">
            <w:pPr>
              <w:pStyle w:val="Wypunktowanie"/>
              <w:ind w:left="312" w:hanging="312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wymienia główne założenia kinetyczno-molekularnej teorii budowy materii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definiuje plazmę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wymienia odmiany węgla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wpływ temperatury na stan skupienia i właściwości materii</w:t>
            </w:r>
          </w:p>
          <w:p w:rsidR="00B859DF" w:rsidRPr="00B859DF" w:rsidRDefault="00B859DF" w:rsidP="00941B48">
            <w:pPr>
              <w:pStyle w:val="Wypunktowanie"/>
              <w:ind w:left="312" w:hanging="357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 xml:space="preserve">definiuje zjawisko nadprzewodnictwa </w:t>
            </w:r>
          </w:p>
          <w:p w:rsidR="00B859DF" w:rsidRPr="00B859DF" w:rsidRDefault="00B859DF" w:rsidP="00B859DF">
            <w:pPr>
              <w:pStyle w:val="Wypunktowanie"/>
              <w:numPr>
                <w:ilvl w:val="0"/>
                <w:numId w:val="12"/>
              </w:numPr>
              <w:ind w:left="380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główne założenia kinetyczno-molekularnej teorii budowy materii</w:t>
            </w:r>
          </w:p>
          <w:p w:rsidR="00B859DF" w:rsidRPr="00B859DF" w:rsidRDefault="00B859DF" w:rsidP="00B859DF">
            <w:pPr>
              <w:pStyle w:val="Wypunktowanie"/>
              <w:numPr>
                <w:ilvl w:val="0"/>
                <w:numId w:val="12"/>
              </w:numPr>
              <w:ind w:left="380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wymienia warunki powstania plazmy</w:t>
            </w:r>
          </w:p>
          <w:p w:rsidR="00B859DF" w:rsidRPr="00B859DF" w:rsidRDefault="00B859DF" w:rsidP="00B859DF">
            <w:pPr>
              <w:pStyle w:val="Wypunktowanie"/>
              <w:numPr>
                <w:ilvl w:val="0"/>
                <w:numId w:val="12"/>
              </w:numPr>
              <w:ind w:left="380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zastosowania różnych odmian węgla</w:t>
            </w:r>
          </w:p>
          <w:p w:rsidR="00B859DF" w:rsidRPr="00B859DF" w:rsidRDefault="00B859DF" w:rsidP="00B859DF">
            <w:pPr>
              <w:pStyle w:val="Wypunktowanie"/>
              <w:numPr>
                <w:ilvl w:val="0"/>
                <w:numId w:val="12"/>
              </w:numPr>
              <w:spacing w:line="240" w:lineRule="auto"/>
              <w:ind w:left="380"/>
              <w:rPr>
                <w:rFonts w:asciiTheme="minorHAnsi" w:hAnsiTheme="minorHAnsi" w:cstheme="minorHAnsi"/>
                <w:sz w:val="22"/>
              </w:rPr>
            </w:pPr>
            <w:r w:rsidRPr="00B859DF">
              <w:rPr>
                <w:rFonts w:asciiTheme="minorHAnsi" w:hAnsiTheme="minorHAnsi" w:cstheme="minorHAnsi"/>
                <w:sz w:val="22"/>
              </w:rPr>
              <w:t>opisuje zastosowania zjawiska nadprzewodnictwa</w:t>
            </w:r>
          </w:p>
        </w:tc>
      </w:tr>
    </w:tbl>
    <w:p w:rsidR="00921B73" w:rsidRPr="008A7AB9" w:rsidRDefault="00921B73">
      <w:pPr>
        <w:rPr>
          <w:b/>
        </w:rPr>
      </w:pPr>
    </w:p>
    <w:sectPr w:rsidR="00921B73" w:rsidRPr="008A7AB9" w:rsidSect="0047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7A97CBC"/>
    <w:multiLevelType w:val="hybridMultilevel"/>
    <w:tmpl w:val="9100591E"/>
    <w:lvl w:ilvl="0" w:tplc="D910B930">
      <w:start w:val="1"/>
      <w:numFmt w:val="bullet"/>
      <w:pStyle w:val="Wypunktowani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684917B3"/>
    <w:multiLevelType w:val="hybridMultilevel"/>
    <w:tmpl w:val="38A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10062"/>
    <w:multiLevelType w:val="hybridMultilevel"/>
    <w:tmpl w:val="21C29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B73"/>
    <w:rsid w:val="001C61A6"/>
    <w:rsid w:val="00246E33"/>
    <w:rsid w:val="004778AB"/>
    <w:rsid w:val="0055275F"/>
    <w:rsid w:val="005F2BD4"/>
    <w:rsid w:val="00602071"/>
    <w:rsid w:val="006E2E02"/>
    <w:rsid w:val="00700201"/>
    <w:rsid w:val="0071051A"/>
    <w:rsid w:val="00737625"/>
    <w:rsid w:val="00797FB4"/>
    <w:rsid w:val="007A7163"/>
    <w:rsid w:val="0087472B"/>
    <w:rsid w:val="008A7AB9"/>
    <w:rsid w:val="00921B73"/>
    <w:rsid w:val="00981D2F"/>
    <w:rsid w:val="009B185D"/>
    <w:rsid w:val="009D568B"/>
    <w:rsid w:val="00A84E6A"/>
    <w:rsid w:val="00AF1B9D"/>
    <w:rsid w:val="00B859DF"/>
    <w:rsid w:val="00B9616F"/>
    <w:rsid w:val="00BA4053"/>
    <w:rsid w:val="00C46753"/>
    <w:rsid w:val="00DE76B2"/>
    <w:rsid w:val="00E628B6"/>
    <w:rsid w:val="00E86040"/>
    <w:rsid w:val="00EB779A"/>
    <w:rsid w:val="00F23009"/>
    <w:rsid w:val="00FB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!_Wypunktowanie"/>
    <w:basedOn w:val="Normalny"/>
    <w:qFormat/>
    <w:rsid w:val="00981D2F"/>
    <w:pPr>
      <w:numPr>
        <w:numId w:val="1"/>
      </w:numPr>
      <w:spacing w:after="0" w:line="280" w:lineRule="atLeast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98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CF29-0031-4A03-89B3-F27F9B91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6970</Words>
  <Characters>41822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Derlinska</dc:creator>
  <cp:lastModifiedBy>Katarzyna Derlinska</cp:lastModifiedBy>
  <cp:revision>12</cp:revision>
  <dcterms:created xsi:type="dcterms:W3CDTF">2020-10-26T13:04:00Z</dcterms:created>
  <dcterms:modified xsi:type="dcterms:W3CDTF">2020-10-27T18:40:00Z</dcterms:modified>
</cp:coreProperties>
</file>